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B0D32" w14:textId="5B38FAE6" w:rsidR="007B11B3" w:rsidRPr="000A66CE" w:rsidRDefault="007B11B3" w:rsidP="001E4495">
      <w:pPr>
        <w:widowControl w:val="0"/>
        <w:autoSpaceDE w:val="0"/>
        <w:autoSpaceDN w:val="0"/>
        <w:adjustRightInd w:val="0"/>
        <w:spacing w:line="360" w:lineRule="auto"/>
        <w:jc w:val="right"/>
        <w:rPr>
          <w:rFonts w:ascii="Times New Roman" w:hAnsi="Times New Roman" w:cs="Times New Roman"/>
          <w:bCs/>
          <w:color w:val="000000"/>
          <w:sz w:val="22"/>
          <w:szCs w:val="22"/>
          <w:lang w:val="bg-BG"/>
        </w:rPr>
      </w:pPr>
      <w:r w:rsidRPr="000A66CE">
        <w:rPr>
          <w:rFonts w:ascii="Times New Roman" w:hAnsi="Times New Roman" w:cs="Times New Roman"/>
          <w:bCs/>
          <w:color w:val="000000"/>
          <w:sz w:val="22"/>
          <w:szCs w:val="22"/>
          <w:lang w:val="bg-BG"/>
        </w:rPr>
        <w:t>Приложение № 5 към т. 1, буква „д“</w:t>
      </w:r>
    </w:p>
    <w:p w14:paraId="33FE2831" w14:textId="77777777" w:rsidR="007B11B3" w:rsidRPr="002C089B" w:rsidRDefault="007B11B3" w:rsidP="001E4495">
      <w:pPr>
        <w:widowControl w:val="0"/>
        <w:autoSpaceDE w:val="0"/>
        <w:autoSpaceDN w:val="0"/>
        <w:adjustRightInd w:val="0"/>
        <w:spacing w:line="360" w:lineRule="auto"/>
        <w:jc w:val="right"/>
        <w:rPr>
          <w:rFonts w:ascii="Times New Roman" w:hAnsi="Times New Roman" w:cs="Times New Roman"/>
          <w:bCs/>
          <w:color w:val="000000"/>
          <w:lang w:val="bg-BG"/>
        </w:rPr>
      </w:pPr>
    </w:p>
    <w:p w14:paraId="3B75612D" w14:textId="77777777" w:rsidR="007B11B3" w:rsidRPr="002C089B" w:rsidRDefault="00C55416" w:rsidP="001E4495">
      <w:pPr>
        <w:widowControl w:val="0"/>
        <w:autoSpaceDE w:val="0"/>
        <w:autoSpaceDN w:val="0"/>
        <w:adjustRightInd w:val="0"/>
        <w:spacing w:line="360" w:lineRule="auto"/>
        <w:jc w:val="center"/>
        <w:rPr>
          <w:rFonts w:ascii="Times New Roman" w:hAnsi="Times New Roman" w:cs="Times New Roman"/>
          <w:b/>
          <w:bCs/>
          <w:color w:val="000000"/>
          <w:lang w:val="bg-BG"/>
        </w:rPr>
      </w:pPr>
      <w:r w:rsidRPr="002C089B">
        <w:rPr>
          <w:rFonts w:ascii="Times New Roman" w:hAnsi="Times New Roman" w:cs="Times New Roman"/>
          <w:b/>
          <w:bCs/>
          <w:color w:val="000000"/>
          <w:lang w:val="bg-BG"/>
        </w:rPr>
        <w:t xml:space="preserve">НАЦИОНАЛНА ПРОГРАМА </w:t>
      </w:r>
    </w:p>
    <w:p w14:paraId="36808637" w14:textId="3858A316" w:rsidR="00C55416" w:rsidRPr="002C089B" w:rsidRDefault="00C55416" w:rsidP="001E4495">
      <w:pPr>
        <w:widowControl w:val="0"/>
        <w:autoSpaceDE w:val="0"/>
        <w:autoSpaceDN w:val="0"/>
        <w:adjustRightInd w:val="0"/>
        <w:spacing w:line="360" w:lineRule="auto"/>
        <w:jc w:val="center"/>
        <w:rPr>
          <w:rFonts w:ascii="Times New Roman" w:hAnsi="Times New Roman" w:cs="Times New Roman"/>
          <w:b/>
          <w:bCs/>
          <w:color w:val="000000"/>
          <w:lang w:val="bg-BG"/>
        </w:rPr>
      </w:pPr>
      <w:r w:rsidRPr="002C089B">
        <w:rPr>
          <w:rFonts w:ascii="Times New Roman" w:hAnsi="Times New Roman" w:cs="Times New Roman"/>
          <w:b/>
          <w:bCs/>
          <w:color w:val="000000"/>
          <w:lang w:val="bg-BG"/>
        </w:rPr>
        <w:t>„УСПЯВАМЕ ЗАЕДНО“</w:t>
      </w:r>
    </w:p>
    <w:p w14:paraId="4B3A4D46" w14:textId="77777777" w:rsidR="00E85349" w:rsidRPr="002C089B" w:rsidRDefault="00E85349" w:rsidP="001E4495">
      <w:pPr>
        <w:widowControl w:val="0"/>
        <w:autoSpaceDE w:val="0"/>
        <w:autoSpaceDN w:val="0"/>
        <w:adjustRightInd w:val="0"/>
        <w:spacing w:line="360" w:lineRule="auto"/>
        <w:jc w:val="center"/>
        <w:rPr>
          <w:rFonts w:ascii="Times New Roman" w:hAnsi="Times New Roman" w:cs="Times New Roman"/>
          <w:color w:val="000000"/>
          <w:lang w:val="bg-BG"/>
        </w:rPr>
      </w:pPr>
    </w:p>
    <w:p w14:paraId="7BA9BA94" w14:textId="77777777" w:rsidR="00C55416" w:rsidRPr="002C089B" w:rsidRDefault="00C55416" w:rsidP="001E4495">
      <w:pPr>
        <w:pStyle w:val="ListParagraph"/>
        <w:widowControl w:val="0"/>
        <w:numPr>
          <w:ilvl w:val="0"/>
          <w:numId w:val="1"/>
        </w:numPr>
        <w:tabs>
          <w:tab w:val="left" w:pos="990"/>
        </w:tabs>
        <w:autoSpaceDE w:val="0"/>
        <w:autoSpaceDN w:val="0"/>
        <w:adjustRightInd w:val="0"/>
        <w:spacing w:line="360" w:lineRule="auto"/>
        <w:ind w:firstLine="0"/>
        <w:jc w:val="both"/>
        <w:rPr>
          <w:rFonts w:ascii="Times New Roman" w:hAnsi="Times New Roman" w:cs="Times New Roman"/>
          <w:b/>
          <w:bCs/>
          <w:color w:val="000000"/>
          <w:lang w:val="bg-BG"/>
        </w:rPr>
      </w:pPr>
      <w:r w:rsidRPr="002C089B">
        <w:rPr>
          <w:rFonts w:ascii="Times New Roman" w:hAnsi="Times New Roman" w:cs="Times New Roman"/>
          <w:b/>
          <w:bCs/>
          <w:color w:val="000000"/>
          <w:lang w:val="bg-BG"/>
        </w:rPr>
        <w:t xml:space="preserve">НЕОБХОДИМОСТ ОТ ПРОГРАМАТА </w:t>
      </w:r>
    </w:p>
    <w:p w14:paraId="3967AE5C" w14:textId="454339E6" w:rsidR="0055067A" w:rsidRPr="002C089B" w:rsidRDefault="000B1757"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Предучилищното образование допринася за познавателното, езиковото, социалното и емоционалното развитие на децата.</w:t>
      </w:r>
      <w:r w:rsidR="007414A9" w:rsidRPr="002C089B">
        <w:rPr>
          <w:rFonts w:ascii="Times New Roman" w:hAnsi="Times New Roman" w:cs="Times New Roman"/>
          <w:color w:val="000000"/>
          <w:lang w:val="bg-BG"/>
        </w:rPr>
        <w:t xml:space="preserve"> </w:t>
      </w:r>
      <w:r w:rsidRPr="002C089B">
        <w:rPr>
          <w:rFonts w:ascii="Times New Roman" w:hAnsi="Times New Roman" w:cs="Times New Roman"/>
          <w:color w:val="000000"/>
          <w:lang w:val="bg-BG"/>
        </w:rPr>
        <w:t xml:space="preserve">Осигуряването на достъп до предучилищно образование има съществено значение само ако това образование е качествено. Развитието и прилагането на иновативни и авторски програмни системи в детските градини </w:t>
      </w:r>
      <w:r w:rsidR="00B05D3F" w:rsidRPr="002C089B">
        <w:rPr>
          <w:rFonts w:ascii="Times New Roman" w:hAnsi="Times New Roman" w:cs="Times New Roman"/>
          <w:color w:val="000000"/>
          <w:lang w:val="bg-BG"/>
        </w:rPr>
        <w:t>са</w:t>
      </w:r>
      <w:r w:rsidRPr="002C089B">
        <w:rPr>
          <w:rFonts w:ascii="Times New Roman" w:hAnsi="Times New Roman" w:cs="Times New Roman"/>
          <w:color w:val="000000"/>
          <w:lang w:val="bg-BG"/>
        </w:rPr>
        <w:t xml:space="preserve"> възможност за надграждане на предвидените в държавния образователен стандарт </w:t>
      </w:r>
      <w:r w:rsidR="0055067A" w:rsidRPr="002C089B">
        <w:rPr>
          <w:rFonts w:ascii="Times New Roman" w:hAnsi="Times New Roman" w:cs="Times New Roman"/>
          <w:color w:val="000000"/>
          <w:lang w:val="bg-BG"/>
        </w:rPr>
        <w:t>за предучилищното образование очаквани резултати и реализирането на дейности, планирани и оценени като ефективни от детските учители.</w:t>
      </w:r>
    </w:p>
    <w:p w14:paraId="5998DD28" w14:textId="785F292B" w:rsidR="00907928" w:rsidRPr="002C089B" w:rsidRDefault="009079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От ключово значение </w:t>
      </w:r>
      <w:r w:rsidR="00913430" w:rsidRPr="002C089B">
        <w:rPr>
          <w:rFonts w:ascii="Times New Roman" w:hAnsi="Times New Roman" w:cs="Times New Roman"/>
          <w:color w:val="000000"/>
          <w:lang w:val="bg-BG"/>
        </w:rPr>
        <w:t xml:space="preserve">в </w:t>
      </w:r>
      <w:r w:rsidRPr="002C089B">
        <w:rPr>
          <w:rFonts w:ascii="Times New Roman" w:hAnsi="Times New Roman" w:cs="Times New Roman"/>
          <w:color w:val="000000"/>
          <w:lang w:val="bg-BG"/>
        </w:rPr>
        <w:t>предучилищн</w:t>
      </w:r>
      <w:r w:rsidR="00913430" w:rsidRPr="002C089B">
        <w:rPr>
          <w:rFonts w:ascii="Times New Roman" w:hAnsi="Times New Roman" w:cs="Times New Roman"/>
          <w:color w:val="000000"/>
          <w:lang w:val="bg-BG"/>
        </w:rPr>
        <w:t>а</w:t>
      </w:r>
      <w:r w:rsidRPr="002C089B">
        <w:rPr>
          <w:rFonts w:ascii="Times New Roman" w:hAnsi="Times New Roman" w:cs="Times New Roman"/>
          <w:color w:val="000000"/>
          <w:lang w:val="bg-BG"/>
        </w:rPr>
        <w:t xml:space="preserve"> </w:t>
      </w:r>
      <w:r w:rsidR="00913430" w:rsidRPr="002C089B">
        <w:rPr>
          <w:rFonts w:ascii="Times New Roman" w:hAnsi="Times New Roman" w:cs="Times New Roman"/>
          <w:color w:val="000000"/>
          <w:lang w:val="bg-BG"/>
        </w:rPr>
        <w:t xml:space="preserve">възраст </w:t>
      </w:r>
      <w:r w:rsidR="00B05D3F" w:rsidRPr="002C089B">
        <w:rPr>
          <w:rFonts w:ascii="Times New Roman" w:hAnsi="Times New Roman" w:cs="Times New Roman"/>
          <w:color w:val="000000"/>
          <w:lang w:val="bg-BG"/>
        </w:rPr>
        <w:t>са</w:t>
      </w:r>
      <w:r w:rsidRPr="002C089B">
        <w:rPr>
          <w:rFonts w:ascii="Times New Roman" w:hAnsi="Times New Roman" w:cs="Times New Roman"/>
          <w:color w:val="000000"/>
          <w:lang w:val="bg-BG"/>
        </w:rPr>
        <w:t xml:space="preserve"> езиковото развитие и </w:t>
      </w:r>
      <w:r w:rsidR="007C383D" w:rsidRPr="002C089B">
        <w:rPr>
          <w:rFonts w:ascii="Times New Roman" w:hAnsi="Times New Roman" w:cs="Times New Roman"/>
          <w:color w:val="000000"/>
          <w:lang w:val="bg-BG"/>
        </w:rPr>
        <w:t>успешната социализация</w:t>
      </w:r>
      <w:r w:rsidRPr="002C089B">
        <w:rPr>
          <w:rFonts w:ascii="Times New Roman" w:hAnsi="Times New Roman" w:cs="Times New Roman"/>
          <w:color w:val="000000"/>
          <w:lang w:val="bg-BG"/>
        </w:rPr>
        <w:t xml:space="preserve">. Езиковото развитие на детето е умение, което </w:t>
      </w:r>
      <w:r w:rsidR="006807E2" w:rsidRPr="002C089B">
        <w:rPr>
          <w:rFonts w:ascii="Times New Roman" w:hAnsi="Times New Roman" w:cs="Times New Roman"/>
          <w:color w:val="000000"/>
          <w:lang w:val="bg-BG"/>
        </w:rPr>
        <w:t>е</w:t>
      </w:r>
      <w:r w:rsidRPr="002C089B">
        <w:rPr>
          <w:rFonts w:ascii="Times New Roman" w:hAnsi="Times New Roman" w:cs="Times New Roman"/>
          <w:color w:val="000000"/>
          <w:lang w:val="bg-BG"/>
        </w:rPr>
        <w:t xml:space="preserve"> предвестник на уменията му за критическо мислене и се появява още от промените през първите години от живота. Училищната готовност се формира чрез опита, който има детето с неговото обкръжение. Липсата на достъп до хранене и здравна грижа, недостатъчното стимулиране на човешките взаимодействия се свързват с по-ниски обучителни постижения, което на свой ред намалява постиженията на детето изобщо в живота и допринася за неуспешно поведение в обществото. Известно е, че инвестирането в образов</w:t>
      </w:r>
      <w:r w:rsidR="006807E2" w:rsidRPr="002C089B">
        <w:rPr>
          <w:rFonts w:ascii="Times New Roman" w:hAnsi="Times New Roman" w:cs="Times New Roman"/>
          <w:color w:val="000000"/>
          <w:lang w:val="bg-BG"/>
        </w:rPr>
        <w:t>ание в ранна детска възраст има</w:t>
      </w:r>
      <w:r w:rsidRPr="002C089B">
        <w:rPr>
          <w:rFonts w:ascii="Times New Roman" w:hAnsi="Times New Roman" w:cs="Times New Roman"/>
          <w:color w:val="000000"/>
          <w:lang w:val="bg-BG"/>
        </w:rPr>
        <w:t xml:space="preserve"> висока икономическа стойност, защото ранното учене води до формирането на добри навици и социални умения за детето.</w:t>
      </w:r>
    </w:p>
    <w:p w14:paraId="58692A49" w14:textId="18DB24D3" w:rsidR="0055067A"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Предучилищната възраст </w:t>
      </w:r>
      <w:r w:rsidR="00913430" w:rsidRPr="002C089B">
        <w:rPr>
          <w:rFonts w:ascii="Times New Roman" w:hAnsi="Times New Roman" w:cs="Times New Roman"/>
          <w:color w:val="000000"/>
          <w:lang w:val="bg-BG"/>
        </w:rPr>
        <w:t>се характеризира с интензивно</w:t>
      </w:r>
      <w:r w:rsidRPr="002C089B">
        <w:rPr>
          <w:rFonts w:ascii="Times New Roman" w:hAnsi="Times New Roman" w:cs="Times New Roman"/>
          <w:color w:val="000000"/>
          <w:lang w:val="bg-BG"/>
        </w:rPr>
        <w:t xml:space="preserve"> развитие и с превръщане на съдържанието на натрупания първоначален собствен опит и впечатления в диференцирани елементарни базисни знания и</w:t>
      </w:r>
      <w:r w:rsidR="00913430" w:rsidRPr="002C089B">
        <w:rPr>
          <w:rFonts w:ascii="Times New Roman" w:hAnsi="Times New Roman" w:cs="Times New Roman"/>
          <w:color w:val="000000"/>
          <w:lang w:val="bg-BG"/>
        </w:rPr>
        <w:t>/или</w:t>
      </w:r>
      <w:r w:rsidRPr="002C089B">
        <w:rPr>
          <w:rFonts w:ascii="Times New Roman" w:hAnsi="Times New Roman" w:cs="Times New Roman"/>
          <w:color w:val="000000"/>
          <w:lang w:val="bg-BG"/>
        </w:rPr>
        <w:t xml:space="preserve"> умения – двигателни, речеви, познавателни, социални, игрови. </w:t>
      </w:r>
      <w:r w:rsidR="00913430" w:rsidRPr="002C089B">
        <w:rPr>
          <w:rFonts w:ascii="Times New Roman" w:hAnsi="Times New Roman" w:cs="Times New Roman"/>
          <w:color w:val="000000"/>
          <w:lang w:val="bg-BG"/>
        </w:rPr>
        <w:t>П</w:t>
      </w:r>
      <w:r w:rsidRPr="002C089B">
        <w:rPr>
          <w:rFonts w:ascii="Times New Roman" w:hAnsi="Times New Roman" w:cs="Times New Roman"/>
          <w:color w:val="000000"/>
          <w:lang w:val="bg-BG"/>
        </w:rPr>
        <w:t xml:space="preserve">реживяването на тревожност </w:t>
      </w:r>
      <w:r w:rsidR="00913430" w:rsidRPr="002C089B">
        <w:rPr>
          <w:rFonts w:ascii="Times New Roman" w:hAnsi="Times New Roman" w:cs="Times New Roman"/>
          <w:color w:val="000000"/>
          <w:lang w:val="bg-BG"/>
        </w:rPr>
        <w:t xml:space="preserve">на 3-годишните деца </w:t>
      </w:r>
      <w:r w:rsidRPr="002C089B">
        <w:rPr>
          <w:rFonts w:ascii="Times New Roman" w:hAnsi="Times New Roman" w:cs="Times New Roman"/>
          <w:color w:val="000000"/>
          <w:lang w:val="bg-BG"/>
        </w:rPr>
        <w:t xml:space="preserve">е свързано с липсата на удовлетворяване на една от водещите социални потребности, свързана с новата за него ситуация, а именно потребността от сигурност. </w:t>
      </w:r>
    </w:p>
    <w:p w14:paraId="55881BCB" w14:textId="070A79D1" w:rsidR="0055067A"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w:t>
      </w:r>
      <w:r w:rsidR="00913430" w:rsidRPr="002C089B">
        <w:rPr>
          <w:rFonts w:ascii="Times New Roman" w:hAnsi="Times New Roman" w:cs="Times New Roman"/>
          <w:color w:val="000000"/>
          <w:lang w:val="bg-BG"/>
        </w:rPr>
        <w:t xml:space="preserve">развитието </w:t>
      </w:r>
      <w:r w:rsidRPr="002C089B">
        <w:rPr>
          <w:rFonts w:ascii="Times New Roman" w:hAnsi="Times New Roman" w:cs="Times New Roman"/>
          <w:color w:val="000000"/>
          <w:lang w:val="bg-BG"/>
        </w:rPr>
        <w:t xml:space="preserve">на </w:t>
      </w:r>
      <w:r w:rsidR="00913430" w:rsidRPr="002C089B">
        <w:rPr>
          <w:rFonts w:ascii="Times New Roman" w:hAnsi="Times New Roman" w:cs="Times New Roman"/>
          <w:color w:val="000000"/>
          <w:lang w:val="bg-BG"/>
        </w:rPr>
        <w:t>взаимо</w:t>
      </w:r>
      <w:r w:rsidRPr="002C089B">
        <w:rPr>
          <w:rFonts w:ascii="Times New Roman" w:hAnsi="Times New Roman" w:cs="Times New Roman"/>
          <w:color w:val="000000"/>
          <w:lang w:val="bg-BG"/>
        </w:rPr>
        <w:t>отношения</w:t>
      </w:r>
      <w:r w:rsidR="00913430" w:rsidRPr="002C089B">
        <w:rPr>
          <w:rFonts w:ascii="Times New Roman" w:hAnsi="Times New Roman" w:cs="Times New Roman"/>
          <w:color w:val="000000"/>
          <w:lang w:val="bg-BG"/>
        </w:rPr>
        <w:t xml:space="preserve"> </w:t>
      </w:r>
      <w:r w:rsidRPr="002C089B">
        <w:rPr>
          <w:rFonts w:ascii="Times New Roman" w:hAnsi="Times New Roman" w:cs="Times New Roman"/>
          <w:color w:val="000000"/>
          <w:lang w:val="bg-BG"/>
        </w:rPr>
        <w:t xml:space="preserve">с възрастни и </w:t>
      </w:r>
      <w:r w:rsidR="00913430" w:rsidRPr="002C089B">
        <w:rPr>
          <w:rFonts w:ascii="Times New Roman" w:hAnsi="Times New Roman" w:cs="Times New Roman"/>
          <w:color w:val="000000"/>
          <w:lang w:val="bg-BG"/>
        </w:rPr>
        <w:t xml:space="preserve">с </w:t>
      </w:r>
      <w:r w:rsidRPr="002C089B">
        <w:rPr>
          <w:rFonts w:ascii="Times New Roman" w:hAnsi="Times New Roman" w:cs="Times New Roman"/>
          <w:color w:val="000000"/>
          <w:lang w:val="bg-BG"/>
        </w:rPr>
        <w:t xml:space="preserve">връстници у децата се пораждат емоционални и оценъчни връзки. Те са обективното условие за ускорено развитие на </w:t>
      </w:r>
      <w:r w:rsidRPr="002C089B">
        <w:rPr>
          <w:rFonts w:ascii="Times New Roman" w:hAnsi="Times New Roman" w:cs="Times New Roman"/>
          <w:color w:val="000000"/>
          <w:lang w:val="bg-BG"/>
        </w:rPr>
        <w:lastRenderedPageBreak/>
        <w:t xml:space="preserve">умението за общуване в тази възраст. </w:t>
      </w:r>
    </w:p>
    <w:p w14:paraId="619F1C73" w14:textId="5AF63A50" w:rsidR="0055067A"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Преходът от първичната към вторичната социализация в детство</w:t>
      </w:r>
      <w:r w:rsidR="00913430" w:rsidRPr="002C089B">
        <w:rPr>
          <w:rFonts w:ascii="Times New Roman" w:hAnsi="Times New Roman" w:cs="Times New Roman"/>
          <w:color w:val="000000"/>
          <w:lang w:val="bg-BG"/>
        </w:rPr>
        <w:t>то</w:t>
      </w:r>
      <w:r w:rsidRPr="002C089B">
        <w:rPr>
          <w:rFonts w:ascii="Times New Roman" w:hAnsi="Times New Roman" w:cs="Times New Roman"/>
          <w:color w:val="000000"/>
          <w:lang w:val="bg-BG"/>
        </w:rPr>
        <w:t xml:space="preserve"> най-често се свързва с постъпването на детето в детската градина. Основни преживявания, които съпровождат детето, при осъществяване на този преход са страх и тревога. Посочените негативни емоции и чувства са по-силно изразени при деца, които до момента не са напускали дома си и не са посещавали детска ясла. </w:t>
      </w:r>
    </w:p>
    <w:p w14:paraId="30136296" w14:textId="201B5531" w:rsidR="0055067A"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От психологична и педагогическа гледна точка е възможно постъпването в детската градина да породи и първия вътрешен конфликт у детето, </w:t>
      </w:r>
      <w:r w:rsidR="00913430" w:rsidRPr="002C089B">
        <w:rPr>
          <w:rFonts w:ascii="Times New Roman" w:hAnsi="Times New Roman" w:cs="Times New Roman"/>
          <w:color w:val="000000"/>
          <w:lang w:val="bg-BG"/>
        </w:rPr>
        <w:t xml:space="preserve">поради </w:t>
      </w:r>
      <w:r w:rsidRPr="002C089B">
        <w:rPr>
          <w:rFonts w:ascii="Times New Roman" w:hAnsi="Times New Roman" w:cs="Times New Roman"/>
          <w:color w:val="000000"/>
          <w:lang w:val="bg-BG"/>
        </w:rPr>
        <w:t xml:space="preserve"> раздялата с майката или с отглеждащия го възрастен. </w:t>
      </w:r>
    </w:p>
    <w:p w14:paraId="62310C2E" w14:textId="539FFC29" w:rsidR="00A7547D" w:rsidRPr="002C089B" w:rsidRDefault="00C55416" w:rsidP="00A7547D">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Ето защо от ключово значение за развитието на дет</w:t>
      </w:r>
      <w:r w:rsidR="006807E2" w:rsidRPr="002C089B">
        <w:rPr>
          <w:rFonts w:ascii="Times New Roman" w:hAnsi="Times New Roman" w:cs="Times New Roman"/>
          <w:color w:val="000000"/>
          <w:lang w:val="bg-BG"/>
        </w:rPr>
        <w:t>ето</w:t>
      </w:r>
      <w:r w:rsidRPr="002C089B">
        <w:rPr>
          <w:rFonts w:ascii="Times New Roman" w:hAnsi="Times New Roman" w:cs="Times New Roman"/>
          <w:color w:val="000000"/>
          <w:lang w:val="bg-BG"/>
        </w:rPr>
        <w:t xml:space="preserve"> е да бъде приложен ефективен модел за успешна адаптация и плавен преход от семейната среда към детската градина</w:t>
      </w:r>
      <w:r w:rsidR="00A7547D" w:rsidRPr="002C089B">
        <w:rPr>
          <w:rFonts w:ascii="Times New Roman" w:hAnsi="Times New Roman" w:cs="Times New Roman"/>
          <w:color w:val="000000"/>
          <w:lang w:val="bg-BG"/>
        </w:rPr>
        <w:t xml:space="preserve"> с активното участие и подкрепата на семейството, което е първата и най-важната среда, в която децата растат и се развиват. </w:t>
      </w:r>
    </w:p>
    <w:p w14:paraId="6EB258E5" w14:textId="34024FD8" w:rsidR="007C383D" w:rsidRPr="002C089B" w:rsidRDefault="007C383D" w:rsidP="007C383D">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Децата учат най-добре в среда, която разчита на тяхното активно участието и на интереса им към ученето. Детските градини следва да предлагат безопасна, грижовна и насърчаваща среда и да осигуряват социално, културно и физическо пространство с редица възможности за развитие на потенциала на децата. Дейностите в детските градини се организират с разбирането, че образованието и грижите са неделими, а детството е ценност само по себе си и децата </w:t>
      </w:r>
      <w:r w:rsidR="0051284B" w:rsidRPr="002C089B">
        <w:rPr>
          <w:rFonts w:ascii="Times New Roman" w:hAnsi="Times New Roman" w:cs="Times New Roman"/>
          <w:color w:val="000000"/>
          <w:lang w:val="bg-BG"/>
        </w:rPr>
        <w:t>следва да</w:t>
      </w:r>
      <w:r w:rsidRPr="002C089B">
        <w:rPr>
          <w:rFonts w:ascii="Times New Roman" w:hAnsi="Times New Roman" w:cs="Times New Roman"/>
          <w:color w:val="000000"/>
          <w:lang w:val="bg-BG"/>
        </w:rPr>
        <w:t xml:space="preserve"> бъдат подкрепяни и ценени.</w:t>
      </w:r>
    </w:p>
    <w:p w14:paraId="0498C140" w14:textId="61DDC741" w:rsidR="00E85349"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b/>
          <w:bCs/>
          <w:color w:val="000000"/>
          <w:lang w:val="bg-BG"/>
        </w:rPr>
      </w:pPr>
      <w:r w:rsidRPr="002C089B">
        <w:rPr>
          <w:rFonts w:ascii="Times New Roman" w:hAnsi="Times New Roman" w:cs="Times New Roman"/>
          <w:b/>
          <w:bCs/>
          <w:color w:val="000000"/>
          <w:lang w:val="bg-BG"/>
        </w:rPr>
        <w:t>Сро</w:t>
      </w:r>
      <w:r w:rsidR="00907928" w:rsidRPr="002C089B">
        <w:rPr>
          <w:rFonts w:ascii="Times New Roman" w:hAnsi="Times New Roman" w:cs="Times New Roman"/>
          <w:b/>
          <w:bCs/>
          <w:color w:val="000000"/>
          <w:lang w:val="bg-BG"/>
        </w:rPr>
        <w:t>к на програмата: учебната 2020/2021</w:t>
      </w:r>
      <w:r w:rsidRPr="002C089B">
        <w:rPr>
          <w:rFonts w:ascii="Times New Roman" w:hAnsi="Times New Roman" w:cs="Times New Roman"/>
          <w:b/>
          <w:bCs/>
          <w:color w:val="000000"/>
          <w:lang w:val="bg-BG"/>
        </w:rPr>
        <w:t xml:space="preserve"> година</w:t>
      </w:r>
    </w:p>
    <w:p w14:paraId="7A34CCFA" w14:textId="6C3BA3C8" w:rsidR="00C55416" w:rsidRPr="002C089B" w:rsidRDefault="00907928" w:rsidP="001E4495">
      <w:pPr>
        <w:widowControl w:val="0"/>
        <w:autoSpaceDE w:val="0"/>
        <w:autoSpaceDN w:val="0"/>
        <w:adjustRightInd w:val="0"/>
        <w:spacing w:line="360" w:lineRule="auto"/>
        <w:ind w:firstLine="720"/>
        <w:jc w:val="both"/>
        <w:rPr>
          <w:rFonts w:ascii="Times New Roman" w:hAnsi="Times New Roman" w:cs="Times New Roman"/>
          <w:b/>
          <w:bCs/>
          <w:color w:val="000000"/>
          <w:lang w:val="bg-BG"/>
        </w:rPr>
      </w:pPr>
      <w:r w:rsidRPr="002C089B">
        <w:rPr>
          <w:rFonts w:ascii="Times New Roman" w:hAnsi="Times New Roman" w:cs="Times New Roman"/>
          <w:b/>
          <w:bCs/>
          <w:color w:val="000000"/>
          <w:lang w:val="bg-BG"/>
        </w:rPr>
        <w:t xml:space="preserve">Общ бюджет на програмата: </w:t>
      </w:r>
      <w:r w:rsidR="00766FAB" w:rsidRPr="00AF4A3A">
        <w:rPr>
          <w:rFonts w:ascii="Times New Roman" w:hAnsi="Times New Roman" w:cs="Times New Roman"/>
          <w:b/>
          <w:bCs/>
        </w:rPr>
        <w:t>4</w:t>
      </w:r>
      <w:r w:rsidR="00C55416" w:rsidRPr="00AF4A3A">
        <w:rPr>
          <w:rFonts w:ascii="Times New Roman" w:hAnsi="Times New Roman" w:cs="Times New Roman"/>
          <w:b/>
          <w:bCs/>
          <w:lang w:val="bg-BG"/>
        </w:rPr>
        <w:t xml:space="preserve">00 000 лв. </w:t>
      </w:r>
    </w:p>
    <w:p w14:paraId="670E5E0C" w14:textId="5889BBEF" w:rsidR="000226C9" w:rsidRPr="002C089B" w:rsidRDefault="000226C9" w:rsidP="001E4495">
      <w:pPr>
        <w:widowControl w:val="0"/>
        <w:autoSpaceDE w:val="0"/>
        <w:autoSpaceDN w:val="0"/>
        <w:adjustRightInd w:val="0"/>
        <w:spacing w:line="360" w:lineRule="auto"/>
        <w:jc w:val="both"/>
        <w:rPr>
          <w:rFonts w:ascii="Times New Roman" w:hAnsi="Times New Roman" w:cs="Times New Roman"/>
          <w:b/>
          <w:bCs/>
          <w:color w:val="000000"/>
          <w:lang w:val="bg-BG"/>
        </w:rPr>
      </w:pPr>
    </w:p>
    <w:p w14:paraId="63565EE6" w14:textId="05BC4FC4" w:rsidR="00C55416" w:rsidRPr="002C089B" w:rsidRDefault="00C55416" w:rsidP="001E4495">
      <w:pPr>
        <w:pStyle w:val="ListParagraph"/>
        <w:widowControl w:val="0"/>
        <w:numPr>
          <w:ilvl w:val="0"/>
          <w:numId w:val="1"/>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b/>
          <w:bCs/>
          <w:color w:val="000000"/>
          <w:lang w:val="bg-BG"/>
        </w:rPr>
        <w:t xml:space="preserve">ЦЕЛИ НА ПРОГРАМАТА </w:t>
      </w:r>
    </w:p>
    <w:p w14:paraId="038392BF" w14:textId="47C3B2C8" w:rsidR="009B47BA" w:rsidRPr="002C089B" w:rsidRDefault="0056106B" w:rsidP="0056106B">
      <w:pPr>
        <w:pStyle w:val="ListParagraph"/>
        <w:widowControl w:val="0"/>
        <w:numPr>
          <w:ilvl w:val="1"/>
          <w:numId w:val="1"/>
        </w:numPr>
        <w:autoSpaceDE w:val="0"/>
        <w:autoSpaceDN w:val="0"/>
        <w:adjustRightInd w:val="0"/>
        <w:spacing w:line="360" w:lineRule="auto"/>
        <w:jc w:val="both"/>
        <w:rPr>
          <w:rFonts w:ascii="Times New Roman" w:hAnsi="Times New Roman" w:cs="Times New Roman"/>
          <w:b/>
          <w:color w:val="000000"/>
          <w:lang w:val="bg-BG"/>
        </w:rPr>
      </w:pPr>
      <w:r w:rsidRPr="002C089B">
        <w:rPr>
          <w:rFonts w:ascii="Times New Roman" w:hAnsi="Times New Roman" w:cs="Times New Roman"/>
          <w:b/>
          <w:color w:val="000000"/>
          <w:lang w:val="bg-BG"/>
        </w:rPr>
        <w:t xml:space="preserve"> </w:t>
      </w:r>
      <w:r w:rsidR="00E85349" w:rsidRPr="002C089B">
        <w:rPr>
          <w:rFonts w:ascii="Times New Roman" w:hAnsi="Times New Roman" w:cs="Times New Roman"/>
          <w:b/>
          <w:color w:val="000000"/>
          <w:lang w:val="bg-BG"/>
        </w:rPr>
        <w:t>Обща цел</w:t>
      </w:r>
    </w:p>
    <w:p w14:paraId="3878F9C2" w14:textId="689BDBBF" w:rsidR="001E4495" w:rsidRPr="002C089B" w:rsidRDefault="00C55416" w:rsidP="004F3FDC">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Осигуряване на цялостно развитие </w:t>
      </w:r>
      <w:r w:rsidR="009B47BA" w:rsidRPr="002C089B">
        <w:rPr>
          <w:rFonts w:ascii="Times New Roman" w:hAnsi="Times New Roman" w:cs="Times New Roman"/>
          <w:color w:val="000000"/>
          <w:lang w:val="bg-BG"/>
        </w:rPr>
        <w:t>на детската личност, прилагане на иновативни и авторски програмни системи и с</w:t>
      </w:r>
      <w:r w:rsidRPr="002C089B">
        <w:rPr>
          <w:rFonts w:ascii="Times New Roman" w:hAnsi="Times New Roman" w:cs="Times New Roman"/>
          <w:color w:val="000000"/>
          <w:lang w:val="bg-BG"/>
        </w:rPr>
        <w:t>поделяне на опит в рамките на детската градина, в т.ч. и със семейната общност</w:t>
      </w:r>
      <w:r w:rsidR="009B47BA" w:rsidRPr="002C089B">
        <w:rPr>
          <w:rFonts w:ascii="Times New Roman" w:hAnsi="Times New Roman" w:cs="Times New Roman"/>
          <w:color w:val="000000"/>
          <w:lang w:val="bg-BG"/>
        </w:rPr>
        <w:t>, както и с други институции</w:t>
      </w:r>
      <w:r w:rsidRPr="002C089B">
        <w:rPr>
          <w:rFonts w:ascii="Times New Roman" w:hAnsi="Times New Roman" w:cs="Times New Roman"/>
          <w:color w:val="000000"/>
          <w:lang w:val="bg-BG"/>
        </w:rPr>
        <w:t xml:space="preserve">. </w:t>
      </w:r>
    </w:p>
    <w:p w14:paraId="6EF2D644" w14:textId="4A8A9235" w:rsidR="009B47BA" w:rsidRPr="002C089B" w:rsidRDefault="009B47BA" w:rsidP="0056106B">
      <w:pPr>
        <w:pStyle w:val="ListParagraph"/>
        <w:widowControl w:val="0"/>
        <w:numPr>
          <w:ilvl w:val="1"/>
          <w:numId w:val="1"/>
        </w:numPr>
        <w:autoSpaceDE w:val="0"/>
        <w:autoSpaceDN w:val="0"/>
        <w:adjustRightInd w:val="0"/>
        <w:spacing w:line="360" w:lineRule="auto"/>
        <w:jc w:val="both"/>
        <w:rPr>
          <w:rFonts w:ascii="Times New Roman" w:hAnsi="Times New Roman" w:cs="Times New Roman"/>
          <w:b/>
          <w:color w:val="000000"/>
          <w:lang w:val="bg-BG"/>
        </w:rPr>
      </w:pPr>
      <w:r w:rsidRPr="002C089B">
        <w:rPr>
          <w:rFonts w:ascii="Times New Roman" w:hAnsi="Times New Roman" w:cs="Times New Roman"/>
          <w:b/>
          <w:color w:val="000000"/>
          <w:lang w:val="bg-BG"/>
        </w:rPr>
        <w:t>Конкретни (специфични) цели</w:t>
      </w:r>
    </w:p>
    <w:p w14:paraId="1B689E40" w14:textId="6920D209" w:rsidR="00E85349" w:rsidRPr="002C089B" w:rsidRDefault="009B47BA"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Изграждане на семейна общност</w:t>
      </w:r>
      <w:r w:rsidR="00E85349" w:rsidRPr="002C089B">
        <w:rPr>
          <w:rFonts w:ascii="Times New Roman" w:hAnsi="Times New Roman" w:cs="Times New Roman"/>
          <w:color w:val="000000"/>
          <w:lang w:val="bg-BG"/>
        </w:rPr>
        <w:t xml:space="preserve"> в рамките на детската градина.</w:t>
      </w:r>
    </w:p>
    <w:p w14:paraId="7512D294" w14:textId="0315593F" w:rsidR="009B47BA" w:rsidRPr="002C089B" w:rsidRDefault="009B47BA"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Изграждане на подкрепяща, приемна, безопасна, мул</w:t>
      </w:r>
      <w:r w:rsidR="00E85349" w:rsidRPr="002C089B">
        <w:rPr>
          <w:rFonts w:ascii="Times New Roman" w:hAnsi="Times New Roman" w:cs="Times New Roman"/>
          <w:color w:val="000000"/>
          <w:lang w:val="bg-BG"/>
        </w:rPr>
        <w:t>тикултурна, интерактивна среда.</w:t>
      </w:r>
    </w:p>
    <w:p w14:paraId="6E257CE9" w14:textId="77777777" w:rsidR="009B47BA" w:rsidRPr="002C089B" w:rsidRDefault="009B47BA"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lastRenderedPageBreak/>
        <w:t xml:space="preserve">Изработване и прилагане на ефективни мерки за осигуряване на плавен преход на детето от семейната среда към детската градина. </w:t>
      </w:r>
    </w:p>
    <w:p w14:paraId="65A3F541" w14:textId="32ADBB0F" w:rsidR="000226C9" w:rsidRPr="002C089B" w:rsidRDefault="000226C9" w:rsidP="001E4495">
      <w:pPr>
        <w:widowControl w:val="0"/>
        <w:autoSpaceDE w:val="0"/>
        <w:autoSpaceDN w:val="0"/>
        <w:adjustRightInd w:val="0"/>
        <w:spacing w:line="360" w:lineRule="auto"/>
        <w:jc w:val="both"/>
        <w:rPr>
          <w:rFonts w:ascii="Times New Roman" w:hAnsi="Times New Roman" w:cs="Times New Roman"/>
          <w:b/>
          <w:bCs/>
          <w:color w:val="000000"/>
          <w:lang w:val="bg-BG"/>
        </w:rPr>
      </w:pPr>
    </w:p>
    <w:p w14:paraId="2F35EE4E" w14:textId="6D9A1FF6"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b/>
          <w:bCs/>
          <w:color w:val="000000"/>
          <w:lang w:val="bg-BG"/>
        </w:rPr>
        <w:t xml:space="preserve">3. ОЧАКВАНИ РЕЗУЛТАТИ </w:t>
      </w:r>
    </w:p>
    <w:p w14:paraId="43040352" w14:textId="38B2A35C"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Разработени и приложени модели за взаимодействие между детската градина и семейната общност при постъпване на детето в първа група в детска градина, които да осигурят цялостното развитие на детската личност и плавен преход от семейната среда към детската градина. </w:t>
      </w:r>
      <w:r w:rsidR="006807E2" w:rsidRPr="002C089B">
        <w:rPr>
          <w:rFonts w:ascii="Times New Roman" w:hAnsi="Times New Roman" w:cs="Times New Roman"/>
          <w:color w:val="000000"/>
          <w:lang w:val="bg-BG"/>
        </w:rPr>
        <w:t xml:space="preserve"> </w:t>
      </w:r>
    </w:p>
    <w:p w14:paraId="0C004A97"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Изградена семейна общност в рамките на детските градини, включени в програмата, както и на подкрепяща, приемна, безопасна, мултикултурна, интерактивна среда. </w:t>
      </w:r>
    </w:p>
    <w:p w14:paraId="02531EDC" w14:textId="29610974" w:rsidR="000226C9" w:rsidRPr="002C089B" w:rsidRDefault="000226C9" w:rsidP="001E4495">
      <w:pPr>
        <w:widowControl w:val="0"/>
        <w:autoSpaceDE w:val="0"/>
        <w:autoSpaceDN w:val="0"/>
        <w:adjustRightInd w:val="0"/>
        <w:spacing w:line="360" w:lineRule="auto"/>
        <w:jc w:val="both"/>
        <w:rPr>
          <w:rFonts w:ascii="Times New Roman" w:hAnsi="Times New Roman" w:cs="Times New Roman"/>
          <w:b/>
          <w:bCs/>
          <w:color w:val="000000"/>
          <w:lang w:val="bg-BG"/>
        </w:rPr>
      </w:pPr>
    </w:p>
    <w:p w14:paraId="023A489E" w14:textId="58BD0C56"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b/>
          <w:bCs/>
          <w:color w:val="000000"/>
          <w:lang w:val="bg-BG"/>
        </w:rPr>
        <w:t xml:space="preserve">4. ОБХВАТ НА ПРОГРАМАТА </w:t>
      </w:r>
    </w:p>
    <w:p w14:paraId="11008D00" w14:textId="124E7C68"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Програмата се изпълнява на територията на Република България. </w:t>
      </w:r>
    </w:p>
    <w:p w14:paraId="63C31E1B" w14:textId="54C903EA" w:rsidR="000226C9" w:rsidRPr="002C089B" w:rsidRDefault="000226C9" w:rsidP="001E4495">
      <w:pPr>
        <w:widowControl w:val="0"/>
        <w:autoSpaceDE w:val="0"/>
        <w:autoSpaceDN w:val="0"/>
        <w:adjustRightInd w:val="0"/>
        <w:spacing w:line="360" w:lineRule="auto"/>
        <w:jc w:val="both"/>
        <w:rPr>
          <w:rFonts w:ascii="Times New Roman" w:hAnsi="Times New Roman" w:cs="Times New Roman"/>
          <w:color w:val="000000"/>
          <w:lang w:val="bg-BG"/>
        </w:rPr>
      </w:pPr>
    </w:p>
    <w:p w14:paraId="5D2DE3EF"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b/>
          <w:bCs/>
          <w:color w:val="000000"/>
          <w:lang w:val="bg-BG"/>
        </w:rPr>
        <w:t xml:space="preserve">5. БЕНЕФИЦИЕНТИ </w:t>
      </w:r>
    </w:p>
    <w:p w14:paraId="448E3BBD"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Бенефициенти по програмата могат да бъдат държавни и общински детски градини. </w:t>
      </w:r>
    </w:p>
    <w:p w14:paraId="2F293FA4" w14:textId="072DD297" w:rsidR="000226C9" w:rsidRPr="002C089B" w:rsidRDefault="000226C9" w:rsidP="001E4495">
      <w:pPr>
        <w:widowControl w:val="0"/>
        <w:autoSpaceDE w:val="0"/>
        <w:autoSpaceDN w:val="0"/>
        <w:adjustRightInd w:val="0"/>
        <w:spacing w:line="360" w:lineRule="auto"/>
        <w:jc w:val="both"/>
        <w:rPr>
          <w:rFonts w:ascii="Times New Roman" w:hAnsi="Times New Roman" w:cs="Times New Roman"/>
          <w:b/>
          <w:bCs/>
          <w:color w:val="000000"/>
          <w:lang w:val="bg-BG"/>
        </w:rPr>
      </w:pPr>
    </w:p>
    <w:p w14:paraId="1F969B6D" w14:textId="3346865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b/>
          <w:bCs/>
          <w:color w:val="000000"/>
          <w:lang w:val="bg-BG"/>
        </w:rPr>
      </w:pPr>
      <w:r w:rsidRPr="002C089B">
        <w:rPr>
          <w:rFonts w:ascii="Times New Roman" w:hAnsi="Times New Roman" w:cs="Times New Roman"/>
          <w:b/>
          <w:bCs/>
          <w:color w:val="000000"/>
          <w:lang w:val="bg-BG"/>
        </w:rPr>
        <w:t xml:space="preserve">6. ДЕЙНОСТИ ПО ПРОГРАМАТА </w:t>
      </w:r>
    </w:p>
    <w:p w14:paraId="06055DE9" w14:textId="6AAFB315" w:rsidR="00E85349" w:rsidRPr="002C089B" w:rsidRDefault="00E85349"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Дейностите по програмата са обособени в три модула, както следва:</w:t>
      </w:r>
    </w:p>
    <w:p w14:paraId="16F05777" w14:textId="4280FD9B" w:rsidR="00E85349" w:rsidRPr="00AF4A3A" w:rsidRDefault="00E85349" w:rsidP="001E4495">
      <w:pPr>
        <w:widowControl w:val="0"/>
        <w:autoSpaceDE w:val="0"/>
        <w:autoSpaceDN w:val="0"/>
        <w:adjustRightInd w:val="0"/>
        <w:spacing w:line="360" w:lineRule="auto"/>
        <w:ind w:firstLine="720"/>
        <w:jc w:val="both"/>
        <w:rPr>
          <w:rFonts w:ascii="Times New Roman" w:hAnsi="Times New Roman" w:cs="Times New Roman"/>
          <w:bCs/>
          <w:lang w:val="bg-BG"/>
        </w:rPr>
      </w:pPr>
      <w:r w:rsidRPr="002C089B">
        <w:rPr>
          <w:rFonts w:ascii="Times New Roman" w:hAnsi="Times New Roman" w:cs="Times New Roman"/>
          <w:b/>
          <w:bCs/>
          <w:color w:val="000000"/>
          <w:lang w:val="bg-BG"/>
        </w:rPr>
        <w:t>Модул 1:</w:t>
      </w:r>
      <w:r w:rsidR="008E0DAE">
        <w:rPr>
          <w:rFonts w:ascii="Times New Roman" w:hAnsi="Times New Roman" w:cs="Times New Roman"/>
          <w:b/>
          <w:bCs/>
          <w:color w:val="000000"/>
          <w:lang w:val="bg-BG"/>
        </w:rPr>
        <w:t xml:space="preserve"> </w:t>
      </w:r>
      <w:r w:rsidRPr="002C089B">
        <w:rPr>
          <w:rFonts w:ascii="Times New Roman" w:hAnsi="Times New Roman" w:cs="Times New Roman"/>
          <w:b/>
          <w:bCs/>
          <w:color w:val="000000"/>
          <w:lang w:val="bg-BG"/>
        </w:rPr>
        <w:t xml:space="preserve"> „Хубаво е в детската градина” </w:t>
      </w:r>
      <w:r w:rsidRPr="002C089B">
        <w:rPr>
          <w:rFonts w:ascii="Times New Roman" w:hAnsi="Times New Roman" w:cs="Times New Roman"/>
          <w:bCs/>
          <w:color w:val="000000"/>
          <w:lang w:val="bg-BG"/>
        </w:rPr>
        <w:t xml:space="preserve">с </w:t>
      </w:r>
      <w:r w:rsidRPr="00AF4A3A">
        <w:rPr>
          <w:rFonts w:ascii="Times New Roman" w:hAnsi="Times New Roman" w:cs="Times New Roman"/>
          <w:bCs/>
          <w:lang w:val="bg-BG"/>
        </w:rPr>
        <w:t>бюджет 300 000 лв.</w:t>
      </w:r>
    </w:p>
    <w:p w14:paraId="1D581CF7" w14:textId="2A26F151" w:rsidR="00E85349" w:rsidRPr="00AF4A3A" w:rsidRDefault="00E85349" w:rsidP="001E4495">
      <w:pPr>
        <w:widowControl w:val="0"/>
        <w:autoSpaceDE w:val="0"/>
        <w:autoSpaceDN w:val="0"/>
        <w:adjustRightInd w:val="0"/>
        <w:spacing w:line="360" w:lineRule="auto"/>
        <w:ind w:firstLine="720"/>
        <w:jc w:val="both"/>
        <w:rPr>
          <w:rFonts w:ascii="Times New Roman" w:hAnsi="Times New Roman" w:cs="Times New Roman"/>
          <w:bCs/>
          <w:lang w:val="bg-BG"/>
        </w:rPr>
      </w:pPr>
      <w:r w:rsidRPr="00AF4A3A">
        <w:rPr>
          <w:rFonts w:ascii="Times New Roman" w:hAnsi="Times New Roman" w:cs="Times New Roman"/>
          <w:b/>
          <w:bCs/>
          <w:lang w:val="bg-BG"/>
        </w:rPr>
        <w:t xml:space="preserve">Модул 2: </w:t>
      </w:r>
      <w:r w:rsidR="008E0DAE" w:rsidRPr="00AF4A3A">
        <w:rPr>
          <w:rFonts w:ascii="Times New Roman" w:hAnsi="Times New Roman" w:cs="Times New Roman"/>
          <w:b/>
          <w:bCs/>
          <w:lang w:val="bg-BG"/>
        </w:rPr>
        <w:t xml:space="preserve"> </w:t>
      </w:r>
      <w:r w:rsidRPr="00AF4A3A">
        <w:rPr>
          <w:rFonts w:ascii="Times New Roman" w:hAnsi="Times New Roman" w:cs="Times New Roman"/>
          <w:b/>
          <w:bCs/>
          <w:lang w:val="bg-BG"/>
        </w:rPr>
        <w:t xml:space="preserve">„Иновативна детска градина” </w:t>
      </w:r>
      <w:r w:rsidRPr="00AF4A3A">
        <w:rPr>
          <w:rFonts w:ascii="Times New Roman" w:hAnsi="Times New Roman" w:cs="Times New Roman"/>
          <w:bCs/>
          <w:lang w:val="bg-BG"/>
        </w:rPr>
        <w:t xml:space="preserve">с бюджет </w:t>
      </w:r>
      <w:r w:rsidR="00766FAB" w:rsidRPr="00AF4A3A">
        <w:rPr>
          <w:rFonts w:ascii="Times New Roman" w:hAnsi="Times New Roman" w:cs="Times New Roman"/>
          <w:bCs/>
        </w:rPr>
        <w:t>7</w:t>
      </w:r>
      <w:r w:rsidRPr="00AF4A3A">
        <w:rPr>
          <w:rFonts w:ascii="Times New Roman" w:hAnsi="Times New Roman" w:cs="Times New Roman"/>
          <w:bCs/>
          <w:lang w:val="bg-BG"/>
        </w:rPr>
        <w:t>0 000 лв.</w:t>
      </w:r>
    </w:p>
    <w:p w14:paraId="4367F3EB" w14:textId="324784FD" w:rsidR="00E85349" w:rsidRPr="00AF4A3A" w:rsidRDefault="008E0DAE" w:rsidP="00A7547D">
      <w:pPr>
        <w:widowControl w:val="0"/>
        <w:autoSpaceDE w:val="0"/>
        <w:autoSpaceDN w:val="0"/>
        <w:adjustRightInd w:val="0"/>
        <w:spacing w:line="360" w:lineRule="auto"/>
        <w:ind w:firstLine="720"/>
        <w:jc w:val="both"/>
        <w:rPr>
          <w:rFonts w:ascii="Times New Roman" w:hAnsi="Times New Roman" w:cs="Times New Roman"/>
          <w:lang w:val="bg-BG"/>
        </w:rPr>
      </w:pPr>
      <w:r w:rsidRPr="00AF4A3A">
        <w:rPr>
          <w:rFonts w:ascii="Times New Roman" w:hAnsi="Times New Roman" w:cs="Times New Roman"/>
          <w:b/>
          <w:bCs/>
          <w:lang w:val="bg-BG"/>
        </w:rPr>
        <w:t xml:space="preserve">Модул 3: </w:t>
      </w:r>
      <w:r w:rsidR="00E85349" w:rsidRPr="00AF4A3A">
        <w:rPr>
          <w:rFonts w:ascii="Times New Roman" w:hAnsi="Times New Roman" w:cs="Times New Roman"/>
          <w:b/>
          <w:bCs/>
          <w:lang w:val="bg-BG"/>
        </w:rPr>
        <w:t>„</w:t>
      </w:r>
      <w:r w:rsidR="00F00E13" w:rsidRPr="00AF4A3A">
        <w:rPr>
          <w:rFonts w:ascii="Times New Roman" w:hAnsi="Times New Roman" w:cs="Times New Roman"/>
          <w:b/>
          <w:bCs/>
          <w:lang w:val="bg-BG"/>
        </w:rPr>
        <w:t>Обединени за к</w:t>
      </w:r>
      <w:r w:rsidR="00E85349" w:rsidRPr="00AF4A3A">
        <w:rPr>
          <w:rFonts w:ascii="Times New Roman" w:hAnsi="Times New Roman" w:cs="Times New Roman"/>
          <w:b/>
          <w:bCs/>
          <w:lang w:val="bg-BG"/>
        </w:rPr>
        <w:t xml:space="preserve">ачествено предучилищно образование” </w:t>
      </w:r>
      <w:r w:rsidR="00F00E13" w:rsidRPr="00AF4A3A">
        <w:rPr>
          <w:rFonts w:ascii="Times New Roman" w:hAnsi="Times New Roman" w:cs="Times New Roman"/>
          <w:bCs/>
          <w:lang w:val="bg-BG"/>
        </w:rPr>
        <w:t xml:space="preserve">с бюджет </w:t>
      </w:r>
      <w:r w:rsidR="00884B2C" w:rsidRPr="00AF4A3A">
        <w:rPr>
          <w:rFonts w:ascii="Times New Roman" w:hAnsi="Times New Roman" w:cs="Times New Roman"/>
          <w:bCs/>
          <w:lang w:val="bg-BG"/>
        </w:rPr>
        <w:t xml:space="preserve">         </w:t>
      </w:r>
      <w:r w:rsidR="00766FAB" w:rsidRPr="00AF4A3A">
        <w:rPr>
          <w:rFonts w:ascii="Times New Roman" w:hAnsi="Times New Roman" w:cs="Times New Roman"/>
          <w:bCs/>
        </w:rPr>
        <w:t>3</w:t>
      </w:r>
      <w:r w:rsidR="00F00E13" w:rsidRPr="00AF4A3A">
        <w:rPr>
          <w:rFonts w:ascii="Times New Roman" w:hAnsi="Times New Roman" w:cs="Times New Roman"/>
          <w:bCs/>
          <w:lang w:val="bg-BG"/>
        </w:rPr>
        <w:t>0</w:t>
      </w:r>
      <w:r w:rsidR="006807E2" w:rsidRPr="00AF4A3A">
        <w:rPr>
          <w:rFonts w:ascii="Times New Roman" w:hAnsi="Times New Roman" w:cs="Times New Roman"/>
          <w:bCs/>
          <w:lang w:val="bg-BG"/>
        </w:rPr>
        <w:t xml:space="preserve"> </w:t>
      </w:r>
      <w:r w:rsidR="00E85349" w:rsidRPr="00AF4A3A">
        <w:rPr>
          <w:rFonts w:ascii="Times New Roman" w:hAnsi="Times New Roman" w:cs="Times New Roman"/>
          <w:bCs/>
          <w:lang w:val="bg-BG"/>
        </w:rPr>
        <w:t>000 лв.</w:t>
      </w:r>
      <w:r w:rsidR="006807E2" w:rsidRPr="00AF4A3A">
        <w:rPr>
          <w:rFonts w:ascii="Times New Roman" w:hAnsi="Times New Roman" w:cs="Times New Roman"/>
          <w:bCs/>
          <w:lang w:val="bg-BG"/>
        </w:rPr>
        <w:t xml:space="preserve"> </w:t>
      </w:r>
    </w:p>
    <w:p w14:paraId="6A6E17F1" w14:textId="62CBFB0A" w:rsidR="009037E4" w:rsidRPr="002C089B" w:rsidRDefault="00E85349" w:rsidP="001E4495">
      <w:pPr>
        <w:widowControl w:val="0"/>
        <w:autoSpaceDE w:val="0"/>
        <w:autoSpaceDN w:val="0"/>
        <w:adjustRightInd w:val="0"/>
        <w:spacing w:line="360" w:lineRule="auto"/>
        <w:ind w:firstLine="720"/>
        <w:jc w:val="both"/>
        <w:rPr>
          <w:rFonts w:ascii="Times New Roman" w:hAnsi="Times New Roman" w:cs="Times New Roman"/>
          <w:bCs/>
          <w:color w:val="000000"/>
          <w:lang w:val="bg-BG"/>
        </w:rPr>
      </w:pPr>
      <w:r w:rsidRPr="002C089B">
        <w:rPr>
          <w:rFonts w:ascii="Times New Roman" w:hAnsi="Times New Roman" w:cs="Times New Roman"/>
          <w:b/>
          <w:bCs/>
          <w:color w:val="000000"/>
          <w:lang w:val="bg-BG"/>
        </w:rPr>
        <w:t>Модул 1: „Хубаво е</w:t>
      </w:r>
      <w:r w:rsidR="009037E4" w:rsidRPr="002C089B">
        <w:rPr>
          <w:rFonts w:ascii="Times New Roman" w:hAnsi="Times New Roman" w:cs="Times New Roman"/>
          <w:b/>
          <w:bCs/>
          <w:color w:val="000000"/>
          <w:lang w:val="bg-BG"/>
        </w:rPr>
        <w:t xml:space="preserve"> </w:t>
      </w:r>
      <w:r w:rsidRPr="002C089B">
        <w:rPr>
          <w:rFonts w:ascii="Times New Roman" w:hAnsi="Times New Roman" w:cs="Times New Roman"/>
          <w:b/>
          <w:bCs/>
          <w:color w:val="000000"/>
          <w:lang w:val="bg-BG"/>
        </w:rPr>
        <w:t xml:space="preserve">в </w:t>
      </w:r>
      <w:r w:rsidR="009037E4" w:rsidRPr="002C089B">
        <w:rPr>
          <w:rFonts w:ascii="Times New Roman" w:hAnsi="Times New Roman" w:cs="Times New Roman"/>
          <w:b/>
          <w:bCs/>
          <w:color w:val="000000"/>
          <w:lang w:val="bg-BG"/>
        </w:rPr>
        <w:t xml:space="preserve">детската градина ” </w:t>
      </w:r>
    </w:p>
    <w:p w14:paraId="6FD56F4C" w14:textId="68CCDB5C"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Описание на дейността </w:t>
      </w:r>
    </w:p>
    <w:p w14:paraId="6A1BBA7B" w14:textId="7D93EEA9"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Дейностите по </w:t>
      </w:r>
      <w:r w:rsidR="007A10B6" w:rsidRPr="002C089B">
        <w:rPr>
          <w:rFonts w:ascii="Times New Roman" w:hAnsi="Times New Roman" w:cs="Times New Roman"/>
          <w:color w:val="000000"/>
          <w:lang w:val="bg-BG"/>
        </w:rPr>
        <w:t>модул</w:t>
      </w:r>
      <w:r w:rsidRPr="002C089B">
        <w:rPr>
          <w:rFonts w:ascii="Times New Roman" w:hAnsi="Times New Roman" w:cs="Times New Roman"/>
          <w:color w:val="000000"/>
          <w:lang w:val="bg-BG"/>
        </w:rPr>
        <w:t xml:space="preserve">а са приложими само за деца, които постъпват </w:t>
      </w:r>
      <w:r w:rsidR="00F00E13" w:rsidRPr="002C089B">
        <w:rPr>
          <w:rFonts w:ascii="Times New Roman" w:hAnsi="Times New Roman" w:cs="Times New Roman"/>
          <w:color w:val="000000"/>
          <w:lang w:val="bg-BG"/>
        </w:rPr>
        <w:t>за първи път</w:t>
      </w:r>
      <w:r w:rsidRPr="002C089B">
        <w:rPr>
          <w:rFonts w:ascii="Times New Roman" w:hAnsi="Times New Roman" w:cs="Times New Roman"/>
          <w:color w:val="000000"/>
          <w:lang w:val="bg-BG"/>
        </w:rPr>
        <w:t xml:space="preserve"> в детска градина и към техните родители. По </w:t>
      </w:r>
      <w:r w:rsidR="007A10B6" w:rsidRPr="002C089B">
        <w:rPr>
          <w:rFonts w:ascii="Times New Roman" w:hAnsi="Times New Roman" w:cs="Times New Roman"/>
          <w:color w:val="000000"/>
          <w:lang w:val="bg-BG"/>
        </w:rPr>
        <w:t>модул</w:t>
      </w:r>
      <w:r w:rsidRPr="002C089B">
        <w:rPr>
          <w:rFonts w:ascii="Times New Roman" w:hAnsi="Times New Roman" w:cs="Times New Roman"/>
          <w:color w:val="000000"/>
          <w:lang w:val="bg-BG"/>
        </w:rPr>
        <w:t xml:space="preserve">а е допустимо изпълнението на следните дейности: </w:t>
      </w:r>
    </w:p>
    <w:p w14:paraId="419BF950" w14:textId="77777777" w:rsidR="00E85349"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1. Изграждане на подкрепяща, приемна, безопасна, мултикултурна, интерактивна </w:t>
      </w:r>
      <w:r w:rsidRPr="002C089B">
        <w:rPr>
          <w:rFonts w:ascii="Times New Roman" w:hAnsi="Times New Roman" w:cs="Times New Roman"/>
          <w:color w:val="000000"/>
          <w:lang w:val="bg-BG"/>
        </w:rPr>
        <w:lastRenderedPageBreak/>
        <w:t>среда – до 50% от раз</w:t>
      </w:r>
      <w:r w:rsidR="00E85349" w:rsidRPr="002C089B">
        <w:rPr>
          <w:rFonts w:ascii="Times New Roman" w:hAnsi="Times New Roman" w:cs="Times New Roman"/>
          <w:color w:val="000000"/>
          <w:lang w:val="bg-BG"/>
        </w:rPr>
        <w:t>мера на проектното финансиране.</w:t>
      </w:r>
    </w:p>
    <w:p w14:paraId="44CDF4E6" w14:textId="593782A6"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2. Създаване на условия за работа със семейната общност в рамките на детската градина – до 20% от размера на проектното финансиране. </w:t>
      </w:r>
    </w:p>
    <w:p w14:paraId="13BB17E5" w14:textId="77777777" w:rsidR="00E85349"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3. Изработване и прилагане на ефективни мерки за осигуряване на плавен преход на детето от семейната среда към детската градина – до 20% от раз</w:t>
      </w:r>
      <w:r w:rsidR="00E85349" w:rsidRPr="002C089B">
        <w:rPr>
          <w:rFonts w:ascii="Times New Roman" w:hAnsi="Times New Roman" w:cs="Times New Roman"/>
          <w:color w:val="000000"/>
          <w:lang w:val="bg-BG"/>
        </w:rPr>
        <w:t>мера на проектното финансиране.</w:t>
      </w:r>
    </w:p>
    <w:p w14:paraId="2C38EAD5" w14:textId="7D4679C9"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4. Организиране на събирания за споделяне на опит в рамките на детската градина, в т.ч. и със семейната общност – до 10% от размера на проектното финансиране. </w:t>
      </w:r>
    </w:p>
    <w:p w14:paraId="1E95A79A"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проектните предложения дейностите може да бъдат планирани и изпълнявани в предложената последователност и съдържание, но може да бъдат допълвани с дейности, инициирани от детската градина в съответствие с конкретните потребности, за които не се изисква допълнително финансиране. </w:t>
      </w:r>
    </w:p>
    <w:p w14:paraId="6E4B7797" w14:textId="2501DD4B"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Принципи на финансиране </w:t>
      </w:r>
    </w:p>
    <w:p w14:paraId="6037C1FB"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Финансирането трябва да е в съответствие с планираните от детската градина дейности. </w:t>
      </w:r>
    </w:p>
    <w:p w14:paraId="5619AA33"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Допустими разходи за изграждането на подкрепяща, приемна, безопасна, мултикултурна, интерактивна среда са закупуването на книги за методическа подкрепа на учителите (свързани с целите на проекта), за книги и играчки за децата, материали за обогатяване на средата (в съответствие с целите на проекта), средства за закупуване на материали и консумативи за изпълнение на проектните дейности. </w:t>
      </w:r>
    </w:p>
    <w:p w14:paraId="31A35593"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Допустими разходи за създаването на условия за работа със семейната общност в рамките на детската градина са: закупуване на материали за изграждане/обогатяване на „стая на семейството“, за провеждане на срещи с родителската общност. </w:t>
      </w:r>
    </w:p>
    <w:p w14:paraId="6216A338"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За допустими разходи за изработването и прилагането на ефективни мерки за осигуряване на плавен преход на детето от семейната среда към детската градина се считат разходите за възнаграждения на педагогически специалисти (детски учител и психолог) за изработването на организационни и педагогически планове/програми за извършването на приема на децата и последващото включване на родителската общност в дейностите на детската градина. </w:t>
      </w:r>
    </w:p>
    <w:p w14:paraId="19808BBD"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рамките на организирането на събирания за споделяне на опит в рамките на детската градина, в т.ч. и със семейната общност са допустими разходите, свързани с </w:t>
      </w:r>
      <w:r w:rsidRPr="002C089B">
        <w:rPr>
          <w:rFonts w:ascii="Times New Roman" w:hAnsi="Times New Roman" w:cs="Times New Roman"/>
          <w:color w:val="000000"/>
          <w:lang w:val="bg-BG"/>
        </w:rPr>
        <w:lastRenderedPageBreak/>
        <w:t xml:space="preserve">провеждане на срещи на целия педагогически колектив, а при възможност и с участието на семейната общност, на детската градина за представяне, споделяне и усъвършенстване на прилаганите мерки по програмата (не се включват разходи за командировки). </w:t>
      </w:r>
    </w:p>
    <w:p w14:paraId="737D96D1"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При представянето на проектното предложение се предоставя списък на книгите, материалите и средствата, които се предвижда да бъдат закупени по проекта, като тяхното съответствие с целите на програмата се оценява от регионалната комисия. </w:t>
      </w:r>
    </w:p>
    <w:p w14:paraId="340FC2DE"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средствата за възнаграждения се включват и средствата за осигурителни вноски за сметка на работодателя. </w:t>
      </w:r>
    </w:p>
    <w:p w14:paraId="645DD92D" w14:textId="15A6C49D" w:rsidR="00E85349"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i/>
          <w:iCs/>
          <w:color w:val="000000"/>
          <w:lang w:val="bg-BG"/>
        </w:rPr>
      </w:pPr>
      <w:r w:rsidRPr="002C089B">
        <w:rPr>
          <w:rFonts w:ascii="Times New Roman" w:hAnsi="Times New Roman" w:cs="Times New Roman"/>
          <w:i/>
          <w:iCs/>
          <w:color w:val="000000"/>
          <w:lang w:val="bg-BG"/>
        </w:rPr>
        <w:t xml:space="preserve">Допустимо максимално финансиране </w:t>
      </w:r>
    </w:p>
    <w:p w14:paraId="39D1679E" w14:textId="266004DA" w:rsidR="00C63228" w:rsidRPr="002C089B" w:rsidRDefault="00926B34" w:rsidP="001E4495">
      <w:pPr>
        <w:widowControl w:val="0"/>
        <w:autoSpaceDE w:val="0"/>
        <w:autoSpaceDN w:val="0"/>
        <w:adjustRightInd w:val="0"/>
        <w:spacing w:line="360" w:lineRule="auto"/>
        <w:ind w:firstLine="720"/>
        <w:jc w:val="both"/>
        <w:rPr>
          <w:rFonts w:ascii="Times New Roman" w:hAnsi="Times New Roman" w:cs="Times New Roman"/>
          <w:i/>
          <w:iCs/>
          <w:color w:val="000000"/>
          <w:lang w:val="bg-BG"/>
        </w:rPr>
      </w:pPr>
      <w:r w:rsidRPr="002C089B">
        <w:rPr>
          <w:rFonts w:ascii="Times New Roman" w:hAnsi="Times New Roman" w:cs="Times New Roman"/>
          <w:color w:val="000000"/>
          <w:lang w:val="bg-BG"/>
        </w:rPr>
        <w:t>До 2</w:t>
      </w:r>
      <w:r w:rsidR="00C63228" w:rsidRPr="002C089B">
        <w:rPr>
          <w:rFonts w:ascii="Times New Roman" w:hAnsi="Times New Roman" w:cs="Times New Roman"/>
          <w:color w:val="000000"/>
          <w:lang w:val="bg-BG"/>
        </w:rPr>
        <w:t>000 лв. за едно проектно предложение. Всяка детска градина има право да участва само с едно проектно предложение по програмата.</w:t>
      </w:r>
    </w:p>
    <w:p w14:paraId="5BB38AB3" w14:textId="693C5A51"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Оценяване на проектите </w:t>
      </w:r>
    </w:p>
    <w:p w14:paraId="14F344CE" w14:textId="77777777"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Оценяването на проектните предложения се извършва от регионална комисия, определена със заповед на началника на РУО, а класирането им – от национална комисия в МОН, назначена със заповед на министъра на образованието и науката. </w:t>
      </w:r>
    </w:p>
    <w:p w14:paraId="53A35512" w14:textId="2AAACED1"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w:t>
      </w:r>
      <w:r w:rsidR="00766FAB" w:rsidRPr="001A5164">
        <w:rPr>
          <w:rFonts w:ascii="Times New Roman" w:hAnsi="Times New Roman" w:cs="Times New Roman"/>
        </w:rPr>
        <w:t>20</w:t>
      </w:r>
      <w:r w:rsidRPr="001A5164">
        <w:rPr>
          <w:rFonts w:ascii="Times New Roman" w:hAnsi="Times New Roman" w:cs="Times New Roman"/>
          <w:lang w:val="bg-BG"/>
        </w:rPr>
        <w:t xml:space="preserve"> юни 2020 г. регионалната </w:t>
      </w:r>
      <w:r w:rsidRPr="002C089B">
        <w:rPr>
          <w:rFonts w:ascii="Times New Roman" w:hAnsi="Times New Roman" w:cs="Times New Roman"/>
          <w:color w:val="000000"/>
          <w:lang w:val="bg-BG"/>
        </w:rPr>
        <w:t>комисия представя в МОН протоколите с оценки</w:t>
      </w:r>
      <w:r w:rsidR="00926B34" w:rsidRPr="002C089B">
        <w:rPr>
          <w:rFonts w:ascii="Times New Roman" w:hAnsi="Times New Roman" w:cs="Times New Roman"/>
          <w:color w:val="000000"/>
          <w:lang w:val="bg-BG"/>
        </w:rPr>
        <w:t xml:space="preserve"> на всяко проектно предложение. </w:t>
      </w:r>
      <w:r w:rsidRPr="002C089B">
        <w:rPr>
          <w:rFonts w:ascii="Times New Roman" w:hAnsi="Times New Roman" w:cs="Times New Roman"/>
          <w:color w:val="000000"/>
          <w:lang w:val="bg-BG"/>
        </w:rPr>
        <w:t xml:space="preserve">Протоколите се изпращат в дирекция „Съдържание на предучилищното и училищното образование” на хартиен носител или в електронен вид, ако са подписани с електронен подпис. </w:t>
      </w:r>
    </w:p>
    <w:p w14:paraId="3C038342" w14:textId="3B3103F0"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30 юни 2020 г. националната комисия изготвя предложение за класиране и публикува на електронната страница на МОН проектосписъците с класираните, некласираните и недопуснатите до класиране проектни предложения. </w:t>
      </w:r>
      <w:r w:rsidR="00C63228" w:rsidRPr="002C089B">
        <w:rPr>
          <w:rFonts w:ascii="Times New Roman" w:hAnsi="Times New Roman" w:cs="Times New Roman"/>
          <w:color w:val="000000"/>
          <w:lang w:val="bg-BG"/>
        </w:rPr>
        <w:t>Националната комисия има право да не се съобрази с оценките, поставени от регионалните комисии, когато са налице обективни обстоятелства за това.</w:t>
      </w:r>
    </w:p>
    <w:p w14:paraId="6DCF4E25" w14:textId="77777777"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5 работни дни от датата на публикуване на електронната страница на МОН на проектосписъци с класираните, некласираните и недопуснатите до класиране проектни предложения детските градини може да подават възражения относно публикуваното предложение за класиране, както и за отстраняване на технически пропуски. </w:t>
      </w:r>
    </w:p>
    <w:p w14:paraId="44F5D31C" w14:textId="0E1E2C72"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Не по-късно от 30 юли 2020 г. комисията предлага на министъра на образованието и науката за одобряване списъка с класираните проекти</w:t>
      </w:r>
      <w:r w:rsidR="000D5DCC" w:rsidRPr="002C089B">
        <w:rPr>
          <w:rFonts w:ascii="Times New Roman" w:hAnsi="Times New Roman" w:cs="Times New Roman"/>
          <w:color w:val="000000"/>
          <w:lang w:val="bg-BG"/>
        </w:rPr>
        <w:t>.</w:t>
      </w:r>
      <w:r w:rsidRPr="002C089B">
        <w:rPr>
          <w:rFonts w:ascii="Times New Roman" w:hAnsi="Times New Roman" w:cs="Times New Roman"/>
          <w:color w:val="000000"/>
          <w:lang w:val="bg-BG"/>
        </w:rPr>
        <w:t xml:space="preserve">. Средствата се предоставят на </w:t>
      </w:r>
      <w:r w:rsidRPr="002C089B">
        <w:rPr>
          <w:rFonts w:ascii="Times New Roman" w:hAnsi="Times New Roman" w:cs="Times New Roman"/>
          <w:color w:val="000000"/>
          <w:lang w:val="bg-BG"/>
        </w:rPr>
        <w:lastRenderedPageBreak/>
        <w:t xml:space="preserve">детската градина чрез финансиращия орган. </w:t>
      </w:r>
    </w:p>
    <w:p w14:paraId="25B0A1C8" w14:textId="77777777"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i/>
          <w:iCs/>
          <w:color w:val="000000"/>
          <w:lang w:val="bg-BG"/>
        </w:rPr>
      </w:pPr>
      <w:r w:rsidRPr="002C089B">
        <w:rPr>
          <w:rFonts w:ascii="Times New Roman" w:hAnsi="Times New Roman" w:cs="Times New Roman"/>
          <w:i/>
          <w:iCs/>
          <w:color w:val="000000"/>
          <w:lang w:val="bg-BG"/>
        </w:rPr>
        <w:t>Критерии за оценка</w:t>
      </w:r>
    </w:p>
    <w:p w14:paraId="043B2983" w14:textId="023991CC" w:rsidR="00C90F1B" w:rsidRPr="002C089B" w:rsidRDefault="00C90F1B" w:rsidP="001E4495">
      <w:pPr>
        <w:pStyle w:val="ListParagraph"/>
        <w:widowControl w:val="0"/>
        <w:numPr>
          <w:ilvl w:val="0"/>
          <w:numId w:val="3"/>
        </w:numPr>
        <w:autoSpaceDE w:val="0"/>
        <w:autoSpaceDN w:val="0"/>
        <w:adjustRightInd w:val="0"/>
        <w:spacing w:line="360" w:lineRule="auto"/>
        <w:jc w:val="both"/>
        <w:rPr>
          <w:rFonts w:ascii="Times New Roman" w:hAnsi="Times New Roman" w:cs="Times New Roman"/>
          <w:color w:val="000000"/>
          <w:lang w:val="bg-BG"/>
        </w:rPr>
      </w:pPr>
      <w:r w:rsidRPr="002C089B">
        <w:rPr>
          <w:rFonts w:ascii="Times New Roman" w:hAnsi="Times New Roman" w:cs="Times New Roman"/>
          <w:color w:val="000000"/>
          <w:lang w:val="bg-BG"/>
        </w:rPr>
        <w:t>спазване на административните изиск</w:t>
      </w:r>
      <w:r w:rsidR="001E4495" w:rsidRPr="002C089B">
        <w:rPr>
          <w:rFonts w:ascii="Times New Roman" w:hAnsi="Times New Roman" w:cs="Times New Roman"/>
          <w:color w:val="000000"/>
          <w:lang w:val="bg-BG"/>
        </w:rPr>
        <w:t>вания за включване в програмата;</w:t>
      </w:r>
    </w:p>
    <w:p w14:paraId="6CB42E60" w14:textId="75396077" w:rsidR="00C90F1B" w:rsidRPr="002C089B" w:rsidRDefault="00C90F1B" w:rsidP="001E4495">
      <w:pPr>
        <w:pStyle w:val="ListParagraph"/>
        <w:widowControl w:val="0"/>
        <w:numPr>
          <w:ilvl w:val="0"/>
          <w:numId w:val="3"/>
        </w:numPr>
        <w:autoSpaceDE w:val="0"/>
        <w:autoSpaceDN w:val="0"/>
        <w:adjustRightInd w:val="0"/>
        <w:spacing w:line="360" w:lineRule="auto"/>
        <w:jc w:val="both"/>
        <w:rPr>
          <w:rFonts w:ascii="Times New Roman" w:hAnsi="Times New Roman" w:cs="Times New Roman"/>
          <w:color w:val="000000"/>
          <w:lang w:val="bg-BG"/>
        </w:rPr>
      </w:pPr>
      <w:r w:rsidRPr="002C089B">
        <w:rPr>
          <w:rFonts w:ascii="Times New Roman" w:hAnsi="Times New Roman" w:cs="Times New Roman"/>
          <w:color w:val="000000"/>
          <w:lang w:val="bg-BG"/>
        </w:rPr>
        <w:t>съответствие между обосновката на необходимостта от финансиране и предвижданите разходи</w:t>
      </w:r>
      <w:r w:rsidR="001E4495" w:rsidRPr="002C089B">
        <w:rPr>
          <w:rFonts w:ascii="Times New Roman" w:hAnsi="Times New Roman" w:cs="Times New Roman"/>
          <w:color w:val="000000"/>
          <w:lang w:val="bg-BG"/>
        </w:rPr>
        <w:t>;</w:t>
      </w:r>
    </w:p>
    <w:p w14:paraId="57640405" w14:textId="3FEEE305" w:rsidR="00C90F1B" w:rsidRPr="002C089B" w:rsidRDefault="00C90F1B" w:rsidP="001E4495">
      <w:pPr>
        <w:pStyle w:val="ListParagraph"/>
        <w:widowControl w:val="0"/>
        <w:numPr>
          <w:ilvl w:val="0"/>
          <w:numId w:val="3"/>
        </w:numPr>
        <w:autoSpaceDE w:val="0"/>
        <w:autoSpaceDN w:val="0"/>
        <w:adjustRightInd w:val="0"/>
        <w:spacing w:line="360" w:lineRule="auto"/>
        <w:jc w:val="both"/>
        <w:rPr>
          <w:rFonts w:ascii="Times New Roman" w:hAnsi="Times New Roman" w:cs="Times New Roman"/>
          <w:color w:val="000000"/>
          <w:lang w:val="bg-BG"/>
        </w:rPr>
      </w:pPr>
      <w:r w:rsidRPr="002C089B">
        <w:rPr>
          <w:rFonts w:ascii="Times New Roman" w:hAnsi="Times New Roman" w:cs="Times New Roman"/>
          <w:color w:val="000000"/>
          <w:lang w:val="bg-BG"/>
        </w:rPr>
        <w:t>спазване на принципите на икономичност и ефикасност</w:t>
      </w:r>
      <w:r w:rsidR="001E4495" w:rsidRPr="002C089B">
        <w:rPr>
          <w:rFonts w:ascii="Times New Roman" w:hAnsi="Times New Roman" w:cs="Times New Roman"/>
          <w:color w:val="000000"/>
          <w:lang w:val="bg-BG"/>
        </w:rPr>
        <w:t>;</w:t>
      </w:r>
    </w:p>
    <w:p w14:paraId="32FB2A6E" w14:textId="2A9D8AA6" w:rsidR="00C90F1B" w:rsidRPr="002C089B" w:rsidRDefault="00C90F1B" w:rsidP="001E4495">
      <w:pPr>
        <w:pStyle w:val="ListParagraph"/>
        <w:widowControl w:val="0"/>
        <w:numPr>
          <w:ilvl w:val="0"/>
          <w:numId w:val="3"/>
        </w:numPr>
        <w:autoSpaceDE w:val="0"/>
        <w:autoSpaceDN w:val="0"/>
        <w:adjustRightInd w:val="0"/>
        <w:spacing w:line="360" w:lineRule="auto"/>
        <w:jc w:val="both"/>
        <w:rPr>
          <w:rFonts w:ascii="Times New Roman" w:hAnsi="Times New Roman" w:cs="Times New Roman"/>
          <w:color w:val="000000"/>
          <w:lang w:val="bg-BG"/>
        </w:rPr>
      </w:pPr>
      <w:r w:rsidRPr="002C089B">
        <w:rPr>
          <w:rFonts w:ascii="Times New Roman" w:hAnsi="Times New Roman" w:cs="Times New Roman"/>
          <w:color w:val="000000"/>
          <w:lang w:val="bg-BG"/>
        </w:rPr>
        <w:t>иновативност на предложението</w:t>
      </w:r>
      <w:r w:rsidR="001E4495" w:rsidRPr="002C089B">
        <w:rPr>
          <w:rFonts w:ascii="Times New Roman" w:hAnsi="Times New Roman" w:cs="Times New Roman"/>
          <w:color w:val="000000"/>
          <w:lang w:val="bg-BG"/>
        </w:rPr>
        <w:t>;</w:t>
      </w:r>
    </w:p>
    <w:p w14:paraId="6897860A" w14:textId="77777777" w:rsidR="00C90F1B" w:rsidRPr="002C089B" w:rsidRDefault="00C90F1B" w:rsidP="001E4495">
      <w:pPr>
        <w:pStyle w:val="ListParagraph"/>
        <w:widowControl w:val="0"/>
        <w:numPr>
          <w:ilvl w:val="0"/>
          <w:numId w:val="3"/>
        </w:numPr>
        <w:autoSpaceDE w:val="0"/>
        <w:autoSpaceDN w:val="0"/>
        <w:adjustRightInd w:val="0"/>
        <w:spacing w:line="360" w:lineRule="auto"/>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устойчивост и мултиплициране на резултатите от реализирането на проектното предложение. </w:t>
      </w:r>
    </w:p>
    <w:p w14:paraId="17FE23CC" w14:textId="77777777"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Допълнителен критерий за включване в програмата ще бъде наличието на общинска политика за освобождаване от такси за посещение на детска градина при целодневна организация, както и активното участие на родителите в изпълнението на проекта. </w:t>
      </w:r>
    </w:p>
    <w:p w14:paraId="0BB00DBF" w14:textId="77777777"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Процедура – изисквани документи и срок на подаване </w:t>
      </w:r>
    </w:p>
    <w:p w14:paraId="7C0C1A8C" w14:textId="77777777"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Детската градина подготвя проектно предложение, което се обсъжда и одобрява от педагогическия съвет на детската градина, подписва от директора и се подпечатва с печата на детската градина. </w:t>
      </w:r>
    </w:p>
    <w:p w14:paraId="7763559B" w14:textId="77777777" w:rsidR="00C90F1B" w:rsidRPr="00766FA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Документацията за кандидатстване съдържа попълнен формуляр, автобиографии на членовете на </w:t>
      </w:r>
      <w:r w:rsidRPr="00766FAB">
        <w:rPr>
          <w:rFonts w:ascii="Times New Roman" w:hAnsi="Times New Roman" w:cs="Times New Roman"/>
          <w:color w:val="000000"/>
          <w:lang w:val="bg-BG"/>
        </w:rPr>
        <w:t xml:space="preserve">екипа по проекта и др. </w:t>
      </w:r>
    </w:p>
    <w:p w14:paraId="38D8191D" w14:textId="080FF86B" w:rsidR="00C90F1B"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766FAB">
        <w:rPr>
          <w:rFonts w:ascii="Times New Roman" w:hAnsi="Times New Roman" w:cs="Times New Roman"/>
          <w:color w:val="000000"/>
          <w:lang w:val="bg-BG"/>
        </w:rPr>
        <w:t xml:space="preserve">В срок до </w:t>
      </w:r>
      <w:r w:rsidR="00766FAB" w:rsidRPr="001A5164">
        <w:rPr>
          <w:rFonts w:ascii="Times New Roman" w:hAnsi="Times New Roman" w:cs="Times New Roman"/>
          <w:lang w:val="bg-BG"/>
        </w:rPr>
        <w:t>5</w:t>
      </w:r>
      <w:r w:rsidRPr="001A5164">
        <w:rPr>
          <w:rFonts w:ascii="Times New Roman" w:hAnsi="Times New Roman" w:cs="Times New Roman"/>
          <w:lang w:val="bg-BG"/>
        </w:rPr>
        <w:t xml:space="preserve"> </w:t>
      </w:r>
      <w:r w:rsidR="00766FAB" w:rsidRPr="001A5164">
        <w:rPr>
          <w:rFonts w:ascii="Times New Roman" w:hAnsi="Times New Roman" w:cs="Times New Roman"/>
          <w:lang w:val="bg-BG"/>
        </w:rPr>
        <w:t xml:space="preserve">юни </w:t>
      </w:r>
      <w:r w:rsidRPr="001A5164">
        <w:rPr>
          <w:rFonts w:ascii="Times New Roman" w:hAnsi="Times New Roman" w:cs="Times New Roman"/>
          <w:lang w:val="bg-BG"/>
        </w:rPr>
        <w:t xml:space="preserve">2020 г. </w:t>
      </w:r>
      <w:r w:rsidRPr="002C089B">
        <w:rPr>
          <w:rFonts w:ascii="Times New Roman" w:hAnsi="Times New Roman" w:cs="Times New Roman"/>
          <w:color w:val="000000"/>
          <w:lang w:val="bg-BG"/>
        </w:rPr>
        <w:t xml:space="preserve">детските градини подготвят проектно предложение съгласно формуляра за участие и го изпращат за оценяване в РУО на хартиен носител или в електронен вид, ако са подписани с електронен подпис. </w:t>
      </w:r>
    </w:p>
    <w:p w14:paraId="55484679" w14:textId="77777777" w:rsidR="00C90F1B" w:rsidRPr="002C089B" w:rsidRDefault="00C90F1B" w:rsidP="005F792D">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Документацията, която удостоверява провеждането на дейностите по програмата се съхранява в детската градина за срок от три години. </w:t>
      </w:r>
    </w:p>
    <w:p w14:paraId="1F136792" w14:textId="77777777" w:rsidR="000226C9" w:rsidRPr="002C089B" w:rsidRDefault="000226C9" w:rsidP="001E4495">
      <w:pPr>
        <w:widowControl w:val="0"/>
        <w:autoSpaceDE w:val="0"/>
        <w:autoSpaceDN w:val="0"/>
        <w:adjustRightInd w:val="0"/>
        <w:spacing w:line="360" w:lineRule="auto"/>
        <w:ind w:firstLine="720"/>
        <w:jc w:val="both"/>
        <w:rPr>
          <w:rFonts w:ascii="Times New Roman" w:hAnsi="Times New Roman" w:cs="Times New Roman"/>
          <w:b/>
          <w:bCs/>
          <w:color w:val="000000"/>
          <w:lang w:val="bg-BG"/>
        </w:rPr>
      </w:pPr>
    </w:p>
    <w:p w14:paraId="7C3781CD" w14:textId="22E750CC" w:rsidR="009037E4" w:rsidRPr="002C089B" w:rsidRDefault="00E85349" w:rsidP="001E4495">
      <w:pPr>
        <w:widowControl w:val="0"/>
        <w:autoSpaceDE w:val="0"/>
        <w:autoSpaceDN w:val="0"/>
        <w:adjustRightInd w:val="0"/>
        <w:spacing w:line="360" w:lineRule="auto"/>
        <w:ind w:firstLine="720"/>
        <w:jc w:val="both"/>
        <w:rPr>
          <w:rFonts w:ascii="Times New Roman" w:hAnsi="Times New Roman" w:cs="Times New Roman"/>
          <w:bCs/>
          <w:color w:val="000000"/>
          <w:lang w:val="bg-BG"/>
        </w:rPr>
      </w:pPr>
      <w:r w:rsidRPr="002C089B">
        <w:rPr>
          <w:rFonts w:ascii="Times New Roman" w:hAnsi="Times New Roman" w:cs="Times New Roman"/>
          <w:b/>
          <w:bCs/>
          <w:color w:val="000000"/>
          <w:lang w:val="bg-BG"/>
        </w:rPr>
        <w:t>Модул 2: „</w:t>
      </w:r>
      <w:r w:rsidR="009037E4" w:rsidRPr="002C089B">
        <w:rPr>
          <w:rFonts w:ascii="Times New Roman" w:hAnsi="Times New Roman" w:cs="Times New Roman"/>
          <w:b/>
          <w:bCs/>
          <w:color w:val="000000"/>
          <w:lang w:val="bg-BG"/>
        </w:rPr>
        <w:t xml:space="preserve">Иновативна детска градина” </w:t>
      </w:r>
    </w:p>
    <w:p w14:paraId="4489493B" w14:textId="44A04933"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Описание на дейността </w:t>
      </w:r>
    </w:p>
    <w:p w14:paraId="61CB43AF" w14:textId="0AA07E98"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Дейностите по </w:t>
      </w:r>
      <w:r w:rsidR="00A62F9F" w:rsidRPr="002C089B">
        <w:rPr>
          <w:rFonts w:ascii="Times New Roman" w:hAnsi="Times New Roman" w:cs="Times New Roman"/>
          <w:color w:val="000000"/>
          <w:lang w:val="bg-BG"/>
        </w:rPr>
        <w:t>модула</w:t>
      </w:r>
      <w:r w:rsidRPr="002C089B">
        <w:rPr>
          <w:rFonts w:ascii="Times New Roman" w:hAnsi="Times New Roman" w:cs="Times New Roman"/>
          <w:color w:val="000000"/>
          <w:lang w:val="bg-BG"/>
        </w:rPr>
        <w:t xml:space="preserve"> са </w:t>
      </w:r>
      <w:r w:rsidR="00A62F9F" w:rsidRPr="002C089B">
        <w:rPr>
          <w:rFonts w:ascii="Times New Roman" w:hAnsi="Times New Roman" w:cs="Times New Roman"/>
          <w:color w:val="000000"/>
          <w:lang w:val="bg-BG"/>
        </w:rPr>
        <w:t xml:space="preserve">насочени към подкрепа на прилагането и популяризирането на добри практики при </w:t>
      </w:r>
      <w:r w:rsidR="007A10B6" w:rsidRPr="002C089B">
        <w:rPr>
          <w:rFonts w:ascii="Times New Roman" w:hAnsi="Times New Roman" w:cs="Times New Roman"/>
          <w:color w:val="000000"/>
          <w:lang w:val="bg-BG"/>
        </w:rPr>
        <w:t>работата по иновативни проекти</w:t>
      </w:r>
      <w:r w:rsidR="003C733B" w:rsidRPr="002C089B">
        <w:rPr>
          <w:rFonts w:ascii="Times New Roman" w:hAnsi="Times New Roman" w:cs="Times New Roman"/>
          <w:color w:val="000000"/>
          <w:lang w:val="bg-BG"/>
        </w:rPr>
        <w:t xml:space="preserve">, с </w:t>
      </w:r>
      <w:r w:rsidR="005F792D" w:rsidRPr="002C089B">
        <w:rPr>
          <w:rFonts w:ascii="Times New Roman" w:hAnsi="Times New Roman" w:cs="Times New Roman"/>
          <w:color w:val="000000"/>
          <w:lang w:val="bg-BG"/>
        </w:rPr>
        <w:t xml:space="preserve">които се цели повишаване </w:t>
      </w:r>
      <w:r w:rsidR="003C733B" w:rsidRPr="002C089B">
        <w:rPr>
          <w:rFonts w:ascii="Times New Roman" w:hAnsi="Times New Roman" w:cs="Times New Roman"/>
          <w:color w:val="000000"/>
          <w:lang w:val="bg-BG"/>
        </w:rPr>
        <w:t>качеството на предучилищното образование</w:t>
      </w:r>
      <w:r w:rsidR="00A62F9F" w:rsidRPr="002C089B">
        <w:rPr>
          <w:rFonts w:ascii="Times New Roman" w:hAnsi="Times New Roman" w:cs="Times New Roman"/>
          <w:color w:val="000000"/>
          <w:lang w:val="bg-BG"/>
        </w:rPr>
        <w:t xml:space="preserve">. </w:t>
      </w:r>
      <w:r w:rsidRPr="002C089B">
        <w:rPr>
          <w:rFonts w:ascii="Times New Roman" w:hAnsi="Times New Roman" w:cs="Times New Roman"/>
          <w:color w:val="000000"/>
          <w:lang w:val="bg-BG"/>
        </w:rPr>
        <w:t xml:space="preserve">По </w:t>
      </w:r>
      <w:r w:rsidR="00574902" w:rsidRPr="002C089B">
        <w:rPr>
          <w:rFonts w:ascii="Times New Roman" w:hAnsi="Times New Roman" w:cs="Times New Roman"/>
          <w:color w:val="000000"/>
          <w:lang w:val="bg-BG"/>
        </w:rPr>
        <w:t>модул</w:t>
      </w:r>
      <w:r w:rsidRPr="002C089B">
        <w:rPr>
          <w:rFonts w:ascii="Times New Roman" w:hAnsi="Times New Roman" w:cs="Times New Roman"/>
          <w:color w:val="000000"/>
          <w:lang w:val="bg-BG"/>
        </w:rPr>
        <w:t>а е допустимо изпълнението</w:t>
      </w:r>
      <w:r w:rsidR="00A62F9F" w:rsidRPr="002C089B">
        <w:rPr>
          <w:rFonts w:ascii="Times New Roman" w:hAnsi="Times New Roman" w:cs="Times New Roman"/>
          <w:color w:val="000000"/>
          <w:lang w:val="bg-BG"/>
        </w:rPr>
        <w:t xml:space="preserve"> и финансирането</w:t>
      </w:r>
      <w:r w:rsidRPr="002C089B">
        <w:rPr>
          <w:rFonts w:ascii="Times New Roman" w:hAnsi="Times New Roman" w:cs="Times New Roman"/>
          <w:color w:val="000000"/>
          <w:lang w:val="bg-BG"/>
        </w:rPr>
        <w:t xml:space="preserve"> на следните дейности: </w:t>
      </w:r>
    </w:p>
    <w:p w14:paraId="4DF08CF4" w14:textId="3E305AE0"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lastRenderedPageBreak/>
        <w:t xml:space="preserve">1. Създаване на условия </w:t>
      </w:r>
      <w:r w:rsidR="00A62F9F" w:rsidRPr="002C089B">
        <w:rPr>
          <w:rFonts w:ascii="Times New Roman" w:hAnsi="Times New Roman" w:cs="Times New Roman"/>
          <w:color w:val="000000"/>
          <w:lang w:val="bg-BG"/>
        </w:rPr>
        <w:t xml:space="preserve">и изграждане на среда </w:t>
      </w:r>
      <w:r w:rsidRPr="002C089B">
        <w:rPr>
          <w:rFonts w:ascii="Times New Roman" w:hAnsi="Times New Roman" w:cs="Times New Roman"/>
          <w:color w:val="000000"/>
          <w:lang w:val="bg-BG"/>
        </w:rPr>
        <w:t xml:space="preserve">за </w:t>
      </w:r>
      <w:r w:rsidR="007A10B6" w:rsidRPr="002C089B">
        <w:rPr>
          <w:rFonts w:ascii="Times New Roman" w:hAnsi="Times New Roman" w:cs="Times New Roman"/>
          <w:color w:val="000000"/>
          <w:lang w:val="bg-BG"/>
        </w:rPr>
        <w:t>реализиране на иновативни проекти</w:t>
      </w:r>
      <w:r w:rsidR="007C51A5" w:rsidRPr="002C089B">
        <w:rPr>
          <w:rFonts w:ascii="Times New Roman" w:hAnsi="Times New Roman" w:cs="Times New Roman"/>
          <w:color w:val="000000"/>
          <w:lang w:val="bg-BG"/>
        </w:rPr>
        <w:t xml:space="preserve">, </w:t>
      </w:r>
      <w:r w:rsidR="007A10B6" w:rsidRPr="002C089B">
        <w:rPr>
          <w:rFonts w:ascii="Times New Roman" w:hAnsi="Times New Roman" w:cs="Times New Roman"/>
          <w:color w:val="000000"/>
          <w:lang w:val="bg-BG"/>
        </w:rPr>
        <w:t xml:space="preserve">както и за прилагане на иновативни и авторски програмни системи, </w:t>
      </w:r>
      <w:r w:rsidR="007C51A5" w:rsidRPr="002C089B">
        <w:rPr>
          <w:rFonts w:ascii="Times New Roman" w:hAnsi="Times New Roman" w:cs="Times New Roman"/>
          <w:color w:val="000000"/>
          <w:lang w:val="bg-BG"/>
        </w:rPr>
        <w:t xml:space="preserve">в т.ч. наемане на </w:t>
      </w:r>
      <w:r w:rsidR="00574902" w:rsidRPr="002C089B">
        <w:rPr>
          <w:rFonts w:ascii="Times New Roman" w:hAnsi="Times New Roman" w:cs="Times New Roman"/>
          <w:color w:val="000000"/>
          <w:lang w:val="bg-BG"/>
        </w:rPr>
        <w:t xml:space="preserve">други педагогически </w:t>
      </w:r>
      <w:r w:rsidR="007C51A5" w:rsidRPr="002C089B">
        <w:rPr>
          <w:rFonts w:ascii="Times New Roman" w:hAnsi="Times New Roman" w:cs="Times New Roman"/>
          <w:color w:val="000000"/>
          <w:lang w:val="bg-BG"/>
        </w:rPr>
        <w:t>специалисти за провеждане на дейности, които са извън професионалните компетентности на учителите в детската градина</w:t>
      </w:r>
      <w:r w:rsidRPr="002C089B">
        <w:rPr>
          <w:rFonts w:ascii="Times New Roman" w:hAnsi="Times New Roman" w:cs="Times New Roman"/>
          <w:color w:val="000000"/>
          <w:lang w:val="bg-BG"/>
        </w:rPr>
        <w:t xml:space="preserve">. </w:t>
      </w:r>
    </w:p>
    <w:p w14:paraId="205C5A90" w14:textId="77600CAB" w:rsidR="009037E4" w:rsidRPr="002C089B" w:rsidRDefault="00A62F9F"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2.</w:t>
      </w:r>
      <w:r w:rsidR="009037E4" w:rsidRPr="002C089B">
        <w:rPr>
          <w:rFonts w:ascii="Times New Roman" w:hAnsi="Times New Roman" w:cs="Times New Roman"/>
          <w:color w:val="000000"/>
          <w:lang w:val="bg-BG"/>
        </w:rPr>
        <w:t xml:space="preserve"> </w:t>
      </w:r>
      <w:r w:rsidR="00F00E13" w:rsidRPr="002C089B">
        <w:rPr>
          <w:rFonts w:ascii="Times New Roman" w:hAnsi="Times New Roman" w:cs="Times New Roman"/>
          <w:color w:val="000000"/>
          <w:lang w:val="bg-BG"/>
        </w:rPr>
        <w:t>С</w:t>
      </w:r>
      <w:r w:rsidR="009037E4" w:rsidRPr="002C089B">
        <w:rPr>
          <w:rFonts w:ascii="Times New Roman" w:hAnsi="Times New Roman" w:cs="Times New Roman"/>
          <w:color w:val="000000"/>
          <w:lang w:val="bg-BG"/>
        </w:rPr>
        <w:t xml:space="preserve">поделяне </w:t>
      </w:r>
      <w:r w:rsidR="00F00E13" w:rsidRPr="002C089B">
        <w:rPr>
          <w:rFonts w:ascii="Times New Roman" w:hAnsi="Times New Roman" w:cs="Times New Roman"/>
          <w:color w:val="000000"/>
          <w:lang w:val="bg-BG"/>
        </w:rPr>
        <w:t>иновативни практики между институциите</w:t>
      </w:r>
      <w:r w:rsidR="009037E4" w:rsidRPr="002C089B">
        <w:rPr>
          <w:rFonts w:ascii="Times New Roman" w:hAnsi="Times New Roman" w:cs="Times New Roman"/>
          <w:color w:val="000000"/>
          <w:lang w:val="bg-BG"/>
        </w:rPr>
        <w:t xml:space="preserve"> в рамките на детската градина, </w:t>
      </w:r>
      <w:r w:rsidR="007A10B6" w:rsidRPr="002C089B">
        <w:rPr>
          <w:rFonts w:ascii="Times New Roman" w:hAnsi="Times New Roman" w:cs="Times New Roman"/>
          <w:color w:val="000000"/>
          <w:lang w:val="bg-BG"/>
        </w:rPr>
        <w:t>в т.ч. и със семейната общност.</w:t>
      </w:r>
    </w:p>
    <w:p w14:paraId="146667CA" w14:textId="77777777" w:rsidR="003C10F2" w:rsidRPr="002C089B" w:rsidRDefault="003C10F2"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проектните предложения дейностите може да бъдат допълвани с дейности, инициирани от детската градина в съответствие с конкретните потребности, за които не се изисква допълнително финансиране, като това следва да е описано в проекта. </w:t>
      </w:r>
    </w:p>
    <w:p w14:paraId="4CCC8D25" w14:textId="543C4C5C"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Принципи на финансиране </w:t>
      </w:r>
    </w:p>
    <w:p w14:paraId="5E4FAA58" w14:textId="77777777"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Финансирането трябва да е в съответствие с планираните от детската градина дейности. </w:t>
      </w:r>
    </w:p>
    <w:p w14:paraId="3146CD02" w14:textId="01A92A07"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Допустими разходи </w:t>
      </w:r>
      <w:r w:rsidR="007A10B6" w:rsidRPr="002C089B">
        <w:rPr>
          <w:rFonts w:ascii="Times New Roman" w:hAnsi="Times New Roman" w:cs="Times New Roman"/>
          <w:color w:val="000000"/>
          <w:lang w:val="bg-BG"/>
        </w:rPr>
        <w:t xml:space="preserve">по дейност 1 са </w:t>
      </w:r>
      <w:r w:rsidR="003C10F2" w:rsidRPr="002C089B">
        <w:rPr>
          <w:rFonts w:ascii="Times New Roman" w:hAnsi="Times New Roman" w:cs="Times New Roman"/>
          <w:color w:val="000000"/>
          <w:lang w:val="bg-BG"/>
        </w:rPr>
        <w:t xml:space="preserve">за </w:t>
      </w:r>
      <w:r w:rsidR="007A10B6" w:rsidRPr="002C089B">
        <w:rPr>
          <w:rFonts w:ascii="Times New Roman" w:hAnsi="Times New Roman" w:cs="Times New Roman"/>
          <w:color w:val="000000"/>
          <w:lang w:val="bg-BG"/>
        </w:rPr>
        <w:t xml:space="preserve">обосновано необходими материали и средства за </w:t>
      </w:r>
      <w:r w:rsidR="00574902" w:rsidRPr="002C089B">
        <w:rPr>
          <w:rFonts w:ascii="Times New Roman" w:hAnsi="Times New Roman" w:cs="Times New Roman"/>
          <w:color w:val="000000"/>
          <w:lang w:val="bg-BG"/>
        </w:rPr>
        <w:t>реализиране на иновативния проект на съответната детска градина, както и за прилагане на иновативни и авторски програмни системи</w:t>
      </w:r>
      <w:r w:rsidRPr="002C089B">
        <w:rPr>
          <w:rFonts w:ascii="Times New Roman" w:hAnsi="Times New Roman" w:cs="Times New Roman"/>
          <w:color w:val="000000"/>
          <w:lang w:val="bg-BG"/>
        </w:rPr>
        <w:t xml:space="preserve">. </w:t>
      </w:r>
      <w:r w:rsidR="00574902" w:rsidRPr="002C089B">
        <w:rPr>
          <w:rFonts w:ascii="Times New Roman" w:hAnsi="Times New Roman" w:cs="Times New Roman"/>
          <w:color w:val="000000"/>
          <w:lang w:val="bg-BG"/>
        </w:rPr>
        <w:t xml:space="preserve">Обосновано необходими са онези материали и средства, без които е невъзможно изпълнението на иновативния проект. По тази дейност са допустими и разходи за възнаграждения на наети други педагогически специалисти за провеждане на дейности, които са извън професионалните компетентности на учителите в детската градина. В тази връзка за изпълнение на дейността не може да бъдат назначавани педагогически специалисти от детската градина. </w:t>
      </w:r>
    </w:p>
    <w:p w14:paraId="002AF1E4" w14:textId="703C6612"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Допустими разходи </w:t>
      </w:r>
      <w:r w:rsidR="00574902" w:rsidRPr="002C089B">
        <w:rPr>
          <w:rFonts w:ascii="Times New Roman" w:hAnsi="Times New Roman" w:cs="Times New Roman"/>
          <w:color w:val="000000"/>
          <w:lang w:val="bg-BG"/>
        </w:rPr>
        <w:t>по дейност 2 от модула са средствата за</w:t>
      </w:r>
      <w:r w:rsidRPr="002C089B">
        <w:rPr>
          <w:rFonts w:ascii="Times New Roman" w:hAnsi="Times New Roman" w:cs="Times New Roman"/>
          <w:color w:val="000000"/>
          <w:lang w:val="bg-BG"/>
        </w:rPr>
        <w:t xml:space="preserve"> провеждане</w:t>
      </w:r>
      <w:r w:rsidR="00574902" w:rsidRPr="002C089B">
        <w:rPr>
          <w:rFonts w:ascii="Times New Roman" w:hAnsi="Times New Roman" w:cs="Times New Roman"/>
          <w:color w:val="000000"/>
          <w:lang w:val="bg-BG"/>
        </w:rPr>
        <w:t>/участие</w:t>
      </w:r>
      <w:r w:rsidRPr="002C089B">
        <w:rPr>
          <w:rFonts w:ascii="Times New Roman" w:hAnsi="Times New Roman" w:cs="Times New Roman"/>
          <w:color w:val="000000"/>
          <w:lang w:val="bg-BG"/>
        </w:rPr>
        <w:t xml:space="preserve"> </w:t>
      </w:r>
      <w:r w:rsidR="00574902" w:rsidRPr="002C089B">
        <w:rPr>
          <w:rFonts w:ascii="Times New Roman" w:hAnsi="Times New Roman" w:cs="Times New Roman"/>
          <w:color w:val="000000"/>
          <w:lang w:val="bg-BG"/>
        </w:rPr>
        <w:t>в</w:t>
      </w:r>
      <w:r w:rsidRPr="002C089B">
        <w:rPr>
          <w:rFonts w:ascii="Times New Roman" w:hAnsi="Times New Roman" w:cs="Times New Roman"/>
          <w:color w:val="000000"/>
          <w:lang w:val="bg-BG"/>
        </w:rPr>
        <w:t xml:space="preserve"> срещи на целия педагогически колектив, а при възможност и с участието на семейната общност, на детската градина за представяне, споделяне и усъвършенстване на прилаганите мерки по програмата (</w:t>
      </w:r>
      <w:r w:rsidR="007606D2" w:rsidRPr="002C089B">
        <w:rPr>
          <w:rFonts w:ascii="Times New Roman" w:hAnsi="Times New Roman" w:cs="Times New Roman"/>
          <w:color w:val="000000"/>
          <w:lang w:val="bg-BG"/>
        </w:rPr>
        <w:t>в т.ч.</w:t>
      </w:r>
      <w:r w:rsidRPr="002C089B">
        <w:rPr>
          <w:rFonts w:ascii="Times New Roman" w:hAnsi="Times New Roman" w:cs="Times New Roman"/>
          <w:color w:val="000000"/>
          <w:lang w:val="bg-BG"/>
        </w:rPr>
        <w:t xml:space="preserve"> разходи за командировки). </w:t>
      </w:r>
    </w:p>
    <w:p w14:paraId="0A8E719A" w14:textId="2ED40EA0"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При представянето на проектното предложение се предоставя </w:t>
      </w:r>
      <w:r w:rsidR="007606D2" w:rsidRPr="002C089B">
        <w:rPr>
          <w:rFonts w:ascii="Times New Roman" w:hAnsi="Times New Roman" w:cs="Times New Roman"/>
          <w:color w:val="000000"/>
          <w:lang w:val="bg-BG"/>
        </w:rPr>
        <w:t>концепция за изпълнението на иновативния проект</w:t>
      </w:r>
      <w:r w:rsidRPr="002C089B">
        <w:rPr>
          <w:rFonts w:ascii="Times New Roman" w:hAnsi="Times New Roman" w:cs="Times New Roman"/>
          <w:color w:val="000000"/>
          <w:lang w:val="bg-BG"/>
        </w:rPr>
        <w:t xml:space="preserve">, </w:t>
      </w:r>
      <w:r w:rsidR="007606D2" w:rsidRPr="002C089B">
        <w:rPr>
          <w:rFonts w:ascii="Times New Roman" w:hAnsi="Times New Roman" w:cs="Times New Roman"/>
          <w:color w:val="000000"/>
          <w:lang w:val="bg-BG"/>
        </w:rPr>
        <w:t>която задължително включва описание на иновацията, план-график за изпълнението на проекта и очакваните резултати (не само за екипа на детската градина, но и за децата) от неговото изпълнение или иновативна и авторска програмна система, като тяхната</w:t>
      </w:r>
      <w:r w:rsidRPr="002C089B">
        <w:rPr>
          <w:rFonts w:ascii="Times New Roman" w:hAnsi="Times New Roman" w:cs="Times New Roman"/>
          <w:color w:val="000000"/>
          <w:lang w:val="bg-BG"/>
        </w:rPr>
        <w:t xml:space="preserve"> </w:t>
      </w:r>
      <w:r w:rsidR="007606D2" w:rsidRPr="002C089B">
        <w:rPr>
          <w:rFonts w:ascii="Times New Roman" w:hAnsi="Times New Roman" w:cs="Times New Roman"/>
          <w:color w:val="000000"/>
          <w:lang w:val="bg-BG"/>
        </w:rPr>
        <w:t>приложимост</w:t>
      </w:r>
      <w:r w:rsidRPr="002C089B">
        <w:rPr>
          <w:rFonts w:ascii="Times New Roman" w:hAnsi="Times New Roman" w:cs="Times New Roman"/>
          <w:color w:val="000000"/>
          <w:lang w:val="bg-BG"/>
        </w:rPr>
        <w:t xml:space="preserve"> се оценява от регионалната комисия. </w:t>
      </w:r>
    </w:p>
    <w:p w14:paraId="15A8D626" w14:textId="429E40D6"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средствата за възнаграждения се включват и средствата за осигурителни вноски </w:t>
      </w:r>
      <w:r w:rsidRPr="002C089B">
        <w:rPr>
          <w:rFonts w:ascii="Times New Roman" w:hAnsi="Times New Roman" w:cs="Times New Roman"/>
          <w:color w:val="000000"/>
          <w:lang w:val="bg-BG"/>
        </w:rPr>
        <w:lastRenderedPageBreak/>
        <w:t xml:space="preserve">за сметка на работодателя. </w:t>
      </w:r>
    </w:p>
    <w:p w14:paraId="4C2A3B77" w14:textId="3814CA8C" w:rsidR="007606D2" w:rsidRPr="002C089B" w:rsidRDefault="007606D2"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Детските градини участват едновременно и в двете дейности и не е допустимо изпълнение само на една от двете дейности. За сметка на проекта може да се заплащат разходи за командировка на учители от други детски градини, на които ще бъдат представяни иновативните практики. </w:t>
      </w:r>
    </w:p>
    <w:p w14:paraId="10AB392D" w14:textId="57B9AF17" w:rsidR="007606D2" w:rsidRPr="002C089B" w:rsidRDefault="007606D2"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Командировъчните разходи не могат за бъдат повече от 10% от общата стойност на проекта. </w:t>
      </w:r>
    </w:p>
    <w:p w14:paraId="14133DE5" w14:textId="727999AC" w:rsidR="007606D2"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i/>
          <w:iCs/>
          <w:color w:val="000000"/>
          <w:lang w:val="bg-BG"/>
        </w:rPr>
      </w:pPr>
      <w:r w:rsidRPr="002C089B">
        <w:rPr>
          <w:rFonts w:ascii="Times New Roman" w:hAnsi="Times New Roman" w:cs="Times New Roman"/>
          <w:i/>
          <w:iCs/>
          <w:color w:val="000000"/>
          <w:lang w:val="bg-BG"/>
        </w:rPr>
        <w:t>Допустимо максима</w:t>
      </w:r>
      <w:r w:rsidR="007606D2" w:rsidRPr="002C089B">
        <w:rPr>
          <w:rFonts w:ascii="Times New Roman" w:hAnsi="Times New Roman" w:cs="Times New Roman"/>
          <w:i/>
          <w:iCs/>
          <w:color w:val="000000"/>
          <w:lang w:val="bg-BG"/>
        </w:rPr>
        <w:t xml:space="preserve">лно финансиране </w:t>
      </w:r>
    </w:p>
    <w:p w14:paraId="769BDC87" w14:textId="243BE168" w:rsidR="00E85349"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i/>
          <w:iCs/>
          <w:color w:val="000000"/>
          <w:lang w:val="bg-BG"/>
        </w:rPr>
      </w:pPr>
      <w:r w:rsidRPr="001A5164">
        <w:rPr>
          <w:rFonts w:ascii="Times New Roman" w:hAnsi="Times New Roman" w:cs="Times New Roman"/>
          <w:lang w:val="bg-BG"/>
        </w:rPr>
        <w:t xml:space="preserve">До </w:t>
      </w:r>
      <w:r w:rsidR="00766FAB" w:rsidRPr="001A5164">
        <w:rPr>
          <w:rFonts w:ascii="Times New Roman" w:hAnsi="Times New Roman" w:cs="Times New Roman"/>
          <w:lang w:val="bg-BG"/>
        </w:rPr>
        <w:t xml:space="preserve">3500 </w:t>
      </w:r>
      <w:r w:rsidR="00E85349" w:rsidRPr="001A5164">
        <w:rPr>
          <w:rFonts w:ascii="Times New Roman" w:hAnsi="Times New Roman" w:cs="Times New Roman"/>
          <w:lang w:val="bg-BG"/>
        </w:rPr>
        <w:t>лв.</w:t>
      </w:r>
      <w:r w:rsidR="009037E4" w:rsidRPr="001A5164">
        <w:rPr>
          <w:rFonts w:ascii="Times New Roman" w:hAnsi="Times New Roman" w:cs="Times New Roman"/>
          <w:lang w:val="bg-BG"/>
        </w:rPr>
        <w:t xml:space="preserve"> </w:t>
      </w:r>
      <w:r w:rsidRPr="002C089B">
        <w:rPr>
          <w:rFonts w:ascii="Times New Roman" w:hAnsi="Times New Roman" w:cs="Times New Roman"/>
          <w:color w:val="000000"/>
          <w:lang w:val="bg-BG"/>
        </w:rPr>
        <w:t>за едно проектно предложение. Всяка детска градина има право да участва само с едно проектно предложение по програмата.</w:t>
      </w:r>
    </w:p>
    <w:p w14:paraId="092C3050" w14:textId="58775F9D"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Оценяване на проектите </w:t>
      </w:r>
    </w:p>
    <w:p w14:paraId="7F462059" w14:textId="77777777"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Оценяването на проектните предложения се извършва от регионална комисия, определена със заповед на началника на РУО, а класирането им – от национална комисия в МОН, назначена със заповед на министъра на образованието и науката. </w:t>
      </w:r>
    </w:p>
    <w:p w14:paraId="4053F021" w14:textId="7DDC5EB3"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w:t>
      </w:r>
      <w:r w:rsidR="00766FAB" w:rsidRPr="001A5164">
        <w:rPr>
          <w:rFonts w:ascii="Times New Roman" w:hAnsi="Times New Roman" w:cs="Times New Roman"/>
          <w:lang w:val="bg-BG"/>
        </w:rPr>
        <w:t>20</w:t>
      </w:r>
      <w:r w:rsidRPr="001A5164">
        <w:rPr>
          <w:rFonts w:ascii="Times New Roman" w:hAnsi="Times New Roman" w:cs="Times New Roman"/>
          <w:lang w:val="bg-BG"/>
        </w:rPr>
        <w:t xml:space="preserve"> </w:t>
      </w:r>
      <w:r w:rsidR="00C90F1B" w:rsidRPr="001A5164">
        <w:rPr>
          <w:rFonts w:ascii="Times New Roman" w:hAnsi="Times New Roman" w:cs="Times New Roman"/>
          <w:lang w:val="bg-BG"/>
        </w:rPr>
        <w:t>юни</w:t>
      </w:r>
      <w:r w:rsidRPr="001A5164">
        <w:rPr>
          <w:rFonts w:ascii="Times New Roman" w:hAnsi="Times New Roman" w:cs="Times New Roman"/>
          <w:lang w:val="bg-BG"/>
        </w:rPr>
        <w:t xml:space="preserve"> 20</w:t>
      </w:r>
      <w:r w:rsidR="00C90F1B" w:rsidRPr="001A5164">
        <w:rPr>
          <w:rFonts w:ascii="Times New Roman" w:hAnsi="Times New Roman" w:cs="Times New Roman"/>
          <w:lang w:val="bg-BG"/>
        </w:rPr>
        <w:t>20</w:t>
      </w:r>
      <w:r w:rsidRPr="001A5164">
        <w:rPr>
          <w:rFonts w:ascii="Times New Roman" w:hAnsi="Times New Roman" w:cs="Times New Roman"/>
          <w:lang w:val="bg-BG"/>
        </w:rPr>
        <w:t xml:space="preserve"> г. </w:t>
      </w:r>
      <w:r w:rsidRPr="002C089B">
        <w:rPr>
          <w:rFonts w:ascii="Times New Roman" w:hAnsi="Times New Roman" w:cs="Times New Roman"/>
          <w:color w:val="000000"/>
          <w:lang w:val="bg-BG"/>
        </w:rPr>
        <w:t xml:space="preserve">регионалната комисия представя в МОН протоколите с оценки на всяко проектно предложение. Протоколите се изпращат в дирекция „Съдържание на предучилищното и училищното образование” на хартиен носител или в електронен вид, ако са подписани с електронен подпис. </w:t>
      </w:r>
    </w:p>
    <w:p w14:paraId="6F2FF289" w14:textId="744D94BE"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w:t>
      </w:r>
      <w:r w:rsidR="00C90F1B" w:rsidRPr="002C089B">
        <w:rPr>
          <w:rFonts w:ascii="Times New Roman" w:hAnsi="Times New Roman" w:cs="Times New Roman"/>
          <w:color w:val="000000"/>
          <w:lang w:val="bg-BG"/>
        </w:rPr>
        <w:t>30</w:t>
      </w:r>
      <w:r w:rsidRPr="002C089B">
        <w:rPr>
          <w:rFonts w:ascii="Times New Roman" w:hAnsi="Times New Roman" w:cs="Times New Roman"/>
          <w:color w:val="000000"/>
          <w:lang w:val="bg-BG"/>
        </w:rPr>
        <w:t xml:space="preserve"> юни 20</w:t>
      </w:r>
      <w:r w:rsidR="00C90F1B" w:rsidRPr="002C089B">
        <w:rPr>
          <w:rFonts w:ascii="Times New Roman" w:hAnsi="Times New Roman" w:cs="Times New Roman"/>
          <w:color w:val="000000"/>
          <w:lang w:val="bg-BG"/>
        </w:rPr>
        <w:t>20</w:t>
      </w:r>
      <w:r w:rsidRPr="002C089B">
        <w:rPr>
          <w:rFonts w:ascii="Times New Roman" w:hAnsi="Times New Roman" w:cs="Times New Roman"/>
          <w:color w:val="000000"/>
          <w:lang w:val="bg-BG"/>
        </w:rPr>
        <w:t xml:space="preserve"> г. националната комисия изготвя предложение за класиране и публикува на електронната страница на МОН проектосписъците с класираните, некласираните и недопуснатите до класиране проектни предложения. </w:t>
      </w:r>
      <w:r w:rsidR="00C63228" w:rsidRPr="002C089B">
        <w:rPr>
          <w:rFonts w:ascii="Times New Roman" w:hAnsi="Times New Roman" w:cs="Times New Roman"/>
          <w:color w:val="000000"/>
          <w:lang w:val="bg-BG"/>
        </w:rPr>
        <w:t>Националната комисия има право да не се съобрази с оценките, поставени от регионалните комисии, когато са налице обективни обстоятелства за това.</w:t>
      </w:r>
    </w:p>
    <w:p w14:paraId="1D7855BA" w14:textId="6D268E4B" w:rsidR="009037E4"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5 работни дни от датата на публикуване на електронната страница на МОН на </w:t>
      </w:r>
      <w:r w:rsidR="0015761F" w:rsidRPr="002C089B">
        <w:rPr>
          <w:rFonts w:ascii="Times New Roman" w:hAnsi="Times New Roman" w:cs="Times New Roman"/>
          <w:color w:val="000000"/>
          <w:lang w:val="bg-BG"/>
        </w:rPr>
        <w:t>проект списъци</w:t>
      </w:r>
      <w:r w:rsidRPr="002C089B">
        <w:rPr>
          <w:rFonts w:ascii="Times New Roman" w:hAnsi="Times New Roman" w:cs="Times New Roman"/>
          <w:color w:val="000000"/>
          <w:lang w:val="bg-BG"/>
        </w:rPr>
        <w:t xml:space="preserve"> с класираните, </w:t>
      </w:r>
      <w:r w:rsidR="0015761F" w:rsidRPr="002C089B">
        <w:rPr>
          <w:rFonts w:ascii="Times New Roman" w:hAnsi="Times New Roman" w:cs="Times New Roman"/>
          <w:color w:val="000000"/>
          <w:lang w:val="bg-BG"/>
        </w:rPr>
        <w:t>некласираните</w:t>
      </w:r>
      <w:r w:rsidRPr="002C089B">
        <w:rPr>
          <w:rFonts w:ascii="Times New Roman" w:hAnsi="Times New Roman" w:cs="Times New Roman"/>
          <w:color w:val="000000"/>
          <w:lang w:val="bg-BG"/>
        </w:rPr>
        <w:t xml:space="preserve"> и недопуснатите до класиране проектни предложения </w:t>
      </w:r>
      <w:r w:rsidR="009037E4" w:rsidRPr="002C089B">
        <w:rPr>
          <w:rFonts w:ascii="Times New Roman" w:hAnsi="Times New Roman" w:cs="Times New Roman"/>
          <w:color w:val="000000"/>
          <w:lang w:val="bg-BG"/>
        </w:rPr>
        <w:t xml:space="preserve">детските градини може да подават възражения относно публикуваното предложение за класиране, както и за отстраняване на технически пропуски. </w:t>
      </w:r>
    </w:p>
    <w:p w14:paraId="2C7D8009" w14:textId="2FDBD4B0" w:rsidR="009037E4"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Не по-късно от 30</w:t>
      </w:r>
      <w:r w:rsidR="009037E4" w:rsidRPr="002C089B">
        <w:rPr>
          <w:rFonts w:ascii="Times New Roman" w:hAnsi="Times New Roman" w:cs="Times New Roman"/>
          <w:color w:val="000000"/>
          <w:lang w:val="bg-BG"/>
        </w:rPr>
        <w:t xml:space="preserve"> юли 20</w:t>
      </w:r>
      <w:r w:rsidRPr="002C089B">
        <w:rPr>
          <w:rFonts w:ascii="Times New Roman" w:hAnsi="Times New Roman" w:cs="Times New Roman"/>
          <w:color w:val="000000"/>
          <w:lang w:val="bg-BG"/>
        </w:rPr>
        <w:t>20</w:t>
      </w:r>
      <w:r w:rsidR="009037E4" w:rsidRPr="002C089B">
        <w:rPr>
          <w:rFonts w:ascii="Times New Roman" w:hAnsi="Times New Roman" w:cs="Times New Roman"/>
          <w:color w:val="000000"/>
          <w:lang w:val="bg-BG"/>
        </w:rPr>
        <w:t xml:space="preserve"> г. комисията предлага на министъра на образованието и науката за одобряван</w:t>
      </w:r>
      <w:r w:rsidR="002C089B">
        <w:rPr>
          <w:rFonts w:ascii="Times New Roman" w:hAnsi="Times New Roman" w:cs="Times New Roman"/>
          <w:color w:val="000000"/>
          <w:lang w:val="bg-BG"/>
        </w:rPr>
        <w:t>е списъка с класираните проекти.</w:t>
      </w:r>
    </w:p>
    <w:p w14:paraId="1F7B3038" w14:textId="77777777" w:rsidR="002C089B" w:rsidRPr="002C089B" w:rsidRDefault="002C089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p>
    <w:p w14:paraId="65A5AD56" w14:textId="0ECB8B9E"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i/>
          <w:iCs/>
          <w:color w:val="000000"/>
          <w:lang w:val="bg-BG"/>
        </w:rPr>
      </w:pPr>
      <w:r w:rsidRPr="002C089B">
        <w:rPr>
          <w:rFonts w:ascii="Times New Roman" w:hAnsi="Times New Roman" w:cs="Times New Roman"/>
          <w:i/>
          <w:iCs/>
          <w:color w:val="000000"/>
          <w:lang w:val="bg-BG"/>
        </w:rPr>
        <w:lastRenderedPageBreak/>
        <w:t>Критерии за</w:t>
      </w:r>
      <w:r w:rsidR="00C90F1B" w:rsidRPr="002C089B">
        <w:rPr>
          <w:rFonts w:ascii="Times New Roman" w:hAnsi="Times New Roman" w:cs="Times New Roman"/>
          <w:i/>
          <w:iCs/>
          <w:color w:val="000000"/>
          <w:lang w:val="bg-BG"/>
        </w:rPr>
        <w:t xml:space="preserve"> оценка</w:t>
      </w:r>
    </w:p>
    <w:p w14:paraId="1FF7B4CE" w14:textId="66980DDE" w:rsidR="009037E4" w:rsidRPr="002C089B" w:rsidRDefault="009037E4"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спазване на административните изисквания за включване в програмата</w:t>
      </w:r>
      <w:r w:rsidR="00CC4C80" w:rsidRPr="002C089B">
        <w:rPr>
          <w:rFonts w:ascii="Times New Roman" w:hAnsi="Times New Roman" w:cs="Times New Roman"/>
          <w:color w:val="000000"/>
          <w:lang w:val="bg-BG"/>
        </w:rPr>
        <w:t>;</w:t>
      </w:r>
      <w:r w:rsidRPr="002C089B">
        <w:rPr>
          <w:rFonts w:ascii="Times New Roman" w:hAnsi="Times New Roman" w:cs="Times New Roman"/>
          <w:color w:val="000000"/>
          <w:lang w:val="bg-BG"/>
        </w:rPr>
        <w:t xml:space="preserve"> </w:t>
      </w:r>
    </w:p>
    <w:p w14:paraId="7CE00046" w14:textId="1B17A752" w:rsidR="009037E4" w:rsidRPr="002C089B" w:rsidRDefault="009037E4"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съответствие между обосновката на необходимостта от финансиране и предвижданите разходи</w:t>
      </w:r>
      <w:r w:rsidR="00CC4C80" w:rsidRPr="002C089B">
        <w:rPr>
          <w:rFonts w:ascii="Times New Roman" w:hAnsi="Times New Roman" w:cs="Times New Roman"/>
          <w:color w:val="000000"/>
          <w:lang w:val="bg-BG"/>
        </w:rPr>
        <w:t>;</w:t>
      </w:r>
    </w:p>
    <w:p w14:paraId="38777B89" w14:textId="73FC78F9" w:rsidR="009037E4" w:rsidRPr="002C089B" w:rsidRDefault="009037E4"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спазване на принципите на икономичност и ефикасност</w:t>
      </w:r>
      <w:r w:rsidR="00CC4C80" w:rsidRPr="002C089B">
        <w:rPr>
          <w:rFonts w:ascii="Times New Roman" w:hAnsi="Times New Roman" w:cs="Times New Roman"/>
          <w:color w:val="000000"/>
          <w:lang w:val="bg-BG"/>
        </w:rPr>
        <w:t>;</w:t>
      </w:r>
    </w:p>
    <w:p w14:paraId="5ACB0538" w14:textId="2B1766D2" w:rsidR="009037E4" w:rsidRPr="002C089B" w:rsidRDefault="009037E4"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иновативност на предложението</w:t>
      </w:r>
      <w:r w:rsidR="00CC4C80" w:rsidRPr="002C089B">
        <w:rPr>
          <w:rFonts w:ascii="Times New Roman" w:hAnsi="Times New Roman" w:cs="Times New Roman"/>
          <w:color w:val="000000"/>
          <w:lang w:val="bg-BG"/>
        </w:rPr>
        <w:t>;</w:t>
      </w:r>
    </w:p>
    <w:p w14:paraId="39941601" w14:textId="77777777" w:rsidR="009037E4" w:rsidRPr="002C089B" w:rsidRDefault="009037E4"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устойчивост и мултиплициране на резултатите от реализирането на проектното предложение. </w:t>
      </w:r>
    </w:p>
    <w:p w14:paraId="011CE3FB" w14:textId="23FD2B5D"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Допълнителен критерий за включване в програмата ще бъде наличието на общинска политика за освобождаване от такси за посещение на детска градина при целодневна организация</w:t>
      </w:r>
      <w:r w:rsidR="00C90F1B" w:rsidRPr="002C089B">
        <w:rPr>
          <w:rFonts w:ascii="Times New Roman" w:hAnsi="Times New Roman" w:cs="Times New Roman"/>
          <w:color w:val="000000"/>
          <w:lang w:val="bg-BG"/>
        </w:rPr>
        <w:t>, както и активното участие на родителите в изпълнението на проекта</w:t>
      </w:r>
      <w:r w:rsidRPr="002C089B">
        <w:rPr>
          <w:rFonts w:ascii="Times New Roman" w:hAnsi="Times New Roman" w:cs="Times New Roman"/>
          <w:color w:val="000000"/>
          <w:lang w:val="bg-BG"/>
        </w:rPr>
        <w:t xml:space="preserve">. </w:t>
      </w:r>
    </w:p>
    <w:p w14:paraId="4C62CFD3" w14:textId="77777777"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Процедура – изисквани документи и срок на подаване </w:t>
      </w:r>
    </w:p>
    <w:p w14:paraId="05CBC1FA" w14:textId="77777777"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Детската градина подготвя проектно предложение, което се обсъжда и одобрява от педагогическия съвет на детската градина, подписва от директора и се подпечатва с печата на детската градина. </w:t>
      </w:r>
    </w:p>
    <w:p w14:paraId="74DD371C" w14:textId="427558E4"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Документацията за кандидатстване съдържа попълнен формуляр, автобиографии на членовете на екипа по проекта и др. </w:t>
      </w:r>
    </w:p>
    <w:p w14:paraId="65981C37" w14:textId="54EDB5B7" w:rsidR="009037E4" w:rsidRPr="002C089B" w:rsidRDefault="00C90F1B"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w:t>
      </w:r>
      <w:r w:rsidR="00766FAB" w:rsidRPr="001A5164">
        <w:rPr>
          <w:rFonts w:ascii="Times New Roman" w:hAnsi="Times New Roman" w:cs="Times New Roman"/>
          <w:lang w:val="bg-BG"/>
        </w:rPr>
        <w:t>5</w:t>
      </w:r>
      <w:r w:rsidR="009037E4" w:rsidRPr="001A5164">
        <w:rPr>
          <w:rFonts w:ascii="Times New Roman" w:hAnsi="Times New Roman" w:cs="Times New Roman"/>
          <w:lang w:val="bg-BG"/>
        </w:rPr>
        <w:t xml:space="preserve"> </w:t>
      </w:r>
      <w:r w:rsidR="00766FAB" w:rsidRPr="001A5164">
        <w:rPr>
          <w:rFonts w:ascii="Times New Roman" w:hAnsi="Times New Roman" w:cs="Times New Roman"/>
          <w:lang w:val="bg-BG"/>
        </w:rPr>
        <w:t xml:space="preserve">юни </w:t>
      </w:r>
      <w:r w:rsidR="009037E4" w:rsidRPr="001A5164">
        <w:rPr>
          <w:rFonts w:ascii="Times New Roman" w:hAnsi="Times New Roman" w:cs="Times New Roman"/>
          <w:lang w:val="bg-BG"/>
        </w:rPr>
        <w:t>20</w:t>
      </w:r>
      <w:r w:rsidRPr="001A5164">
        <w:rPr>
          <w:rFonts w:ascii="Times New Roman" w:hAnsi="Times New Roman" w:cs="Times New Roman"/>
          <w:lang w:val="bg-BG"/>
        </w:rPr>
        <w:t>20</w:t>
      </w:r>
      <w:r w:rsidR="009037E4" w:rsidRPr="001A5164">
        <w:rPr>
          <w:rFonts w:ascii="Times New Roman" w:hAnsi="Times New Roman" w:cs="Times New Roman"/>
          <w:lang w:val="bg-BG"/>
        </w:rPr>
        <w:t xml:space="preserve"> г. </w:t>
      </w:r>
      <w:r w:rsidR="009037E4" w:rsidRPr="002C089B">
        <w:rPr>
          <w:rFonts w:ascii="Times New Roman" w:hAnsi="Times New Roman" w:cs="Times New Roman"/>
          <w:color w:val="000000"/>
          <w:lang w:val="bg-BG"/>
        </w:rPr>
        <w:t xml:space="preserve">детските градини подготвят проектно предложение съгласно формуляра за участие и го изпращат за оценяване в РУО на хартиен носител или в електронен вид, ако са подписани с електронен подпис. </w:t>
      </w:r>
    </w:p>
    <w:p w14:paraId="7E078A56" w14:textId="13B0A5B8"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Документацията, която удостоверява провеждането на дейностите по програмата се съхранява в детската градина за срок от три години. </w:t>
      </w:r>
    </w:p>
    <w:p w14:paraId="7AD24A59" w14:textId="77777777" w:rsidR="00CC4C80" w:rsidRPr="002C089B" w:rsidRDefault="00CC4C80"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p>
    <w:p w14:paraId="3E1C64CE" w14:textId="36D06995" w:rsidR="009037E4" w:rsidRPr="002C089B" w:rsidRDefault="00F00E13" w:rsidP="001E4495">
      <w:pPr>
        <w:widowControl w:val="0"/>
        <w:autoSpaceDE w:val="0"/>
        <w:autoSpaceDN w:val="0"/>
        <w:adjustRightInd w:val="0"/>
        <w:spacing w:line="360" w:lineRule="auto"/>
        <w:ind w:firstLine="720"/>
        <w:jc w:val="both"/>
        <w:rPr>
          <w:rFonts w:ascii="Times New Roman" w:hAnsi="Times New Roman" w:cs="Times New Roman"/>
          <w:b/>
          <w:bCs/>
          <w:color w:val="000000"/>
          <w:lang w:val="bg-BG"/>
        </w:rPr>
      </w:pPr>
      <w:r w:rsidRPr="002C089B">
        <w:rPr>
          <w:rFonts w:ascii="Times New Roman" w:hAnsi="Times New Roman" w:cs="Times New Roman"/>
          <w:b/>
          <w:bCs/>
          <w:color w:val="000000"/>
          <w:lang w:val="bg-BG"/>
        </w:rPr>
        <w:t>Модул 3: „Обединени за к</w:t>
      </w:r>
      <w:r w:rsidR="009037E4" w:rsidRPr="002C089B">
        <w:rPr>
          <w:rFonts w:ascii="Times New Roman" w:hAnsi="Times New Roman" w:cs="Times New Roman"/>
          <w:b/>
          <w:bCs/>
          <w:color w:val="000000"/>
          <w:lang w:val="bg-BG"/>
        </w:rPr>
        <w:t xml:space="preserve">ачествено предучилищно образование” </w:t>
      </w:r>
    </w:p>
    <w:p w14:paraId="0BCEF4A5" w14:textId="3CCBA43C"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Описание на дейността </w:t>
      </w:r>
    </w:p>
    <w:p w14:paraId="1D8C1E15" w14:textId="7F641514"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Дейностите по </w:t>
      </w:r>
      <w:r w:rsidR="00A30F5B" w:rsidRPr="002C089B">
        <w:rPr>
          <w:rFonts w:ascii="Times New Roman" w:hAnsi="Times New Roman" w:cs="Times New Roman"/>
          <w:color w:val="000000"/>
          <w:lang w:val="bg-BG"/>
        </w:rPr>
        <w:t>модула</w:t>
      </w:r>
      <w:r w:rsidRPr="002C089B">
        <w:rPr>
          <w:rFonts w:ascii="Times New Roman" w:hAnsi="Times New Roman" w:cs="Times New Roman"/>
          <w:color w:val="000000"/>
          <w:lang w:val="bg-BG"/>
        </w:rPr>
        <w:t xml:space="preserve"> са </w:t>
      </w:r>
      <w:r w:rsidR="00B564C2" w:rsidRPr="002C089B">
        <w:rPr>
          <w:rFonts w:ascii="Times New Roman" w:hAnsi="Times New Roman" w:cs="Times New Roman"/>
          <w:color w:val="000000"/>
          <w:lang w:val="bg-BG"/>
        </w:rPr>
        <w:t>насочени към съвместни дейности на образователни институции за повишаване на качеств</w:t>
      </w:r>
      <w:r w:rsidR="00CC4C80" w:rsidRPr="002C089B">
        <w:rPr>
          <w:rFonts w:ascii="Times New Roman" w:hAnsi="Times New Roman" w:cs="Times New Roman"/>
          <w:color w:val="000000"/>
          <w:lang w:val="bg-BG"/>
        </w:rPr>
        <w:t>ото на предучилищното и когато е</w:t>
      </w:r>
      <w:r w:rsidR="00B564C2" w:rsidRPr="002C089B">
        <w:rPr>
          <w:rFonts w:ascii="Times New Roman" w:hAnsi="Times New Roman" w:cs="Times New Roman"/>
          <w:color w:val="000000"/>
          <w:lang w:val="bg-BG"/>
        </w:rPr>
        <w:t xml:space="preserve"> приложимо и на училищното образование</w:t>
      </w:r>
      <w:r w:rsidRPr="002C089B">
        <w:rPr>
          <w:rFonts w:ascii="Times New Roman" w:hAnsi="Times New Roman" w:cs="Times New Roman"/>
          <w:color w:val="000000"/>
          <w:lang w:val="bg-BG"/>
        </w:rPr>
        <w:t xml:space="preserve">. </w:t>
      </w:r>
      <w:r w:rsidR="00A30F5B" w:rsidRPr="002C089B">
        <w:rPr>
          <w:rFonts w:ascii="Times New Roman" w:hAnsi="Times New Roman" w:cs="Times New Roman"/>
          <w:color w:val="000000"/>
          <w:lang w:val="bg-BG"/>
        </w:rPr>
        <w:t xml:space="preserve">Дейностите трябва да обединяват интересите на няколко институции за постигането на конкретна цел, която е измерима и е свързана с усъвършенстване на механизмите за партньорство между институциите в системата на </w:t>
      </w:r>
      <w:r w:rsidR="00A30F5B" w:rsidRPr="002C089B">
        <w:rPr>
          <w:rFonts w:ascii="Times New Roman" w:hAnsi="Times New Roman" w:cs="Times New Roman"/>
          <w:color w:val="000000"/>
          <w:lang w:val="bg-BG"/>
        </w:rPr>
        <w:lastRenderedPageBreak/>
        <w:t xml:space="preserve">предучилищното и училищното образование. </w:t>
      </w:r>
      <w:r w:rsidRPr="002C089B">
        <w:rPr>
          <w:rFonts w:ascii="Times New Roman" w:hAnsi="Times New Roman" w:cs="Times New Roman"/>
          <w:color w:val="000000"/>
          <w:lang w:val="bg-BG"/>
        </w:rPr>
        <w:t xml:space="preserve">По програмата е допустимо изпълнението на следните дейности: </w:t>
      </w:r>
    </w:p>
    <w:p w14:paraId="236AD1B0" w14:textId="2AB7E552" w:rsidR="009037E4" w:rsidRPr="002C089B" w:rsidRDefault="009037E4" w:rsidP="00926B34">
      <w:pPr>
        <w:widowControl w:val="0"/>
        <w:tabs>
          <w:tab w:val="left" w:pos="990"/>
        </w:tabs>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1. </w:t>
      </w:r>
      <w:r w:rsidR="00B564C2" w:rsidRPr="002C089B">
        <w:rPr>
          <w:rFonts w:ascii="Times New Roman" w:hAnsi="Times New Roman" w:cs="Times New Roman"/>
          <w:color w:val="000000"/>
          <w:lang w:val="bg-BG"/>
        </w:rPr>
        <w:t>Създаване на обединения (клъстери) от институции в системата на предучилищното и училищното образование, които си поставят конкретни съвместни цели и работят съвместно за тяхното постигане</w:t>
      </w:r>
      <w:r w:rsidRPr="002C089B">
        <w:rPr>
          <w:rFonts w:ascii="Times New Roman" w:hAnsi="Times New Roman" w:cs="Times New Roman"/>
          <w:color w:val="000000"/>
          <w:lang w:val="bg-BG"/>
        </w:rPr>
        <w:t xml:space="preserve">. </w:t>
      </w:r>
      <w:r w:rsidR="00A148AD" w:rsidRPr="002C089B">
        <w:rPr>
          <w:rFonts w:ascii="Times New Roman" w:hAnsi="Times New Roman" w:cs="Times New Roman"/>
          <w:color w:val="000000"/>
          <w:lang w:val="bg-BG"/>
        </w:rPr>
        <w:t xml:space="preserve">Целите трябва да са в интерес на децата и учениците и усъвършенстване на организацията на дейностите и подобряване на ефективността на обучението, както и да подкрепя разнообразието на прилаганите методи. </w:t>
      </w:r>
    </w:p>
    <w:p w14:paraId="0858888B" w14:textId="6F64655C" w:rsidR="0020708D" w:rsidRPr="002C089B" w:rsidRDefault="00B564C2" w:rsidP="000E4992">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2. Изработване и прилагане на </w:t>
      </w:r>
      <w:r w:rsidR="0020708D" w:rsidRPr="002C089B">
        <w:rPr>
          <w:rFonts w:ascii="Times New Roman" w:hAnsi="Times New Roman" w:cs="Times New Roman"/>
          <w:color w:val="000000"/>
          <w:lang w:val="bg-BG"/>
        </w:rPr>
        <w:t>съвместни мерки за реализиране на поставен</w:t>
      </w:r>
      <w:r w:rsidR="00A30F5B" w:rsidRPr="002C089B">
        <w:rPr>
          <w:rFonts w:ascii="Times New Roman" w:hAnsi="Times New Roman" w:cs="Times New Roman"/>
          <w:color w:val="000000"/>
          <w:lang w:val="bg-BG"/>
        </w:rPr>
        <w:t>ата/ите конкретна/и</w:t>
      </w:r>
      <w:r w:rsidR="0020708D" w:rsidRPr="002C089B">
        <w:rPr>
          <w:rFonts w:ascii="Times New Roman" w:hAnsi="Times New Roman" w:cs="Times New Roman"/>
          <w:color w:val="000000"/>
          <w:lang w:val="bg-BG"/>
        </w:rPr>
        <w:t xml:space="preserve"> цел</w:t>
      </w:r>
      <w:r w:rsidR="00A30F5B" w:rsidRPr="002C089B">
        <w:rPr>
          <w:rFonts w:ascii="Times New Roman" w:hAnsi="Times New Roman" w:cs="Times New Roman"/>
          <w:color w:val="000000"/>
          <w:lang w:val="bg-BG"/>
        </w:rPr>
        <w:t>/</w:t>
      </w:r>
      <w:r w:rsidR="0020708D" w:rsidRPr="002C089B">
        <w:rPr>
          <w:rFonts w:ascii="Times New Roman" w:hAnsi="Times New Roman" w:cs="Times New Roman"/>
          <w:color w:val="000000"/>
          <w:lang w:val="bg-BG"/>
        </w:rPr>
        <w:t>и</w:t>
      </w:r>
      <w:r w:rsidR="00A148AD" w:rsidRPr="002C089B">
        <w:rPr>
          <w:rFonts w:ascii="Times New Roman" w:hAnsi="Times New Roman" w:cs="Times New Roman"/>
          <w:color w:val="000000"/>
          <w:lang w:val="bg-BG"/>
        </w:rPr>
        <w:t>, в т.ч. и с</w:t>
      </w:r>
      <w:r w:rsidR="0020708D" w:rsidRPr="002C089B">
        <w:rPr>
          <w:rFonts w:ascii="Times New Roman" w:hAnsi="Times New Roman" w:cs="Times New Roman"/>
          <w:color w:val="000000"/>
          <w:lang w:val="bg-BG"/>
        </w:rPr>
        <w:t>поделяне на натрупания опит и постигнатите резултати.</w:t>
      </w:r>
    </w:p>
    <w:p w14:paraId="306B3CE9" w14:textId="63C79687" w:rsidR="003C10F2" w:rsidRPr="002C089B" w:rsidRDefault="0020708D"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Дейности</w:t>
      </w:r>
      <w:r w:rsidR="00766FAB">
        <w:rPr>
          <w:rFonts w:ascii="Times New Roman" w:hAnsi="Times New Roman" w:cs="Times New Roman"/>
          <w:color w:val="000000"/>
          <w:lang w:val="bg-BG"/>
        </w:rPr>
        <w:t>те</w:t>
      </w:r>
      <w:r w:rsidRPr="002C089B">
        <w:rPr>
          <w:rFonts w:ascii="Times New Roman" w:hAnsi="Times New Roman" w:cs="Times New Roman"/>
          <w:color w:val="000000"/>
          <w:lang w:val="bg-BG"/>
        </w:rPr>
        <w:t xml:space="preserve"> се реализират от детски градини</w:t>
      </w:r>
      <w:r w:rsidR="00A148AD" w:rsidRPr="002C089B">
        <w:rPr>
          <w:rFonts w:ascii="Times New Roman" w:hAnsi="Times New Roman" w:cs="Times New Roman"/>
          <w:color w:val="000000"/>
          <w:lang w:val="bg-BG"/>
        </w:rPr>
        <w:t>.</w:t>
      </w:r>
      <w:r w:rsidRPr="002C089B">
        <w:rPr>
          <w:rFonts w:ascii="Times New Roman" w:hAnsi="Times New Roman" w:cs="Times New Roman"/>
          <w:color w:val="000000"/>
          <w:lang w:val="bg-BG"/>
        </w:rPr>
        <w:t xml:space="preserve"> </w:t>
      </w:r>
    </w:p>
    <w:p w14:paraId="64171CF5" w14:textId="18689F1F" w:rsidR="009037E4" w:rsidRPr="002C089B" w:rsidRDefault="003C10F2"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За изпълнение на дейности</w:t>
      </w:r>
      <w:r w:rsidR="00766FAB">
        <w:rPr>
          <w:rFonts w:ascii="Times New Roman" w:hAnsi="Times New Roman" w:cs="Times New Roman"/>
          <w:color w:val="000000"/>
          <w:lang w:val="bg-BG"/>
        </w:rPr>
        <w:t xml:space="preserve">те </w:t>
      </w:r>
      <w:r w:rsidRPr="002C089B">
        <w:rPr>
          <w:rFonts w:ascii="Times New Roman" w:hAnsi="Times New Roman" w:cs="Times New Roman"/>
          <w:color w:val="000000"/>
          <w:lang w:val="bg-BG"/>
        </w:rPr>
        <w:t xml:space="preserve">обединението представя проект, който съдържа цели, дейности, бюджет и очаквани резултати. Целите, дейностите, бюджета и очакваните резултати следва да имат ясна обвързаност помежду си и да са обосновани от потребностите на институциите, включени в обединението, а когато е възможно и подкрепени с резултати от проучвания и/или изследвания. Проектът трябва да съдържа обосновка на необходимостта от конкретните мерки в съответствие със спецификите на средата и интересите на децата. </w:t>
      </w:r>
      <w:r w:rsidR="009037E4" w:rsidRPr="002C089B">
        <w:rPr>
          <w:rFonts w:ascii="Times New Roman" w:hAnsi="Times New Roman" w:cs="Times New Roman"/>
          <w:color w:val="000000"/>
          <w:lang w:val="bg-BG"/>
        </w:rPr>
        <w:t>В проектните предложения дейностите може да бъдат допълвани с дейности, инициирани от детската градина в съответствие с конкретните потребности, за които не се изисква допълнително финансиране</w:t>
      </w:r>
      <w:r w:rsidRPr="002C089B">
        <w:rPr>
          <w:rFonts w:ascii="Times New Roman" w:hAnsi="Times New Roman" w:cs="Times New Roman"/>
          <w:color w:val="000000"/>
          <w:lang w:val="bg-BG"/>
        </w:rPr>
        <w:t>, като това следва да е описано в проекта</w:t>
      </w:r>
      <w:r w:rsidR="009037E4" w:rsidRPr="002C089B">
        <w:rPr>
          <w:rFonts w:ascii="Times New Roman" w:hAnsi="Times New Roman" w:cs="Times New Roman"/>
          <w:color w:val="000000"/>
          <w:lang w:val="bg-BG"/>
        </w:rPr>
        <w:t xml:space="preserve">. </w:t>
      </w:r>
    </w:p>
    <w:p w14:paraId="22CFE712" w14:textId="77777777" w:rsidR="0020708D"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t xml:space="preserve">Принципи на финансиране </w:t>
      </w:r>
    </w:p>
    <w:p w14:paraId="78E4D7A2" w14:textId="2CA33B77" w:rsidR="009037E4"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Финансирането трябва да е в съответствие с планираните от </w:t>
      </w:r>
      <w:r w:rsidR="0020708D" w:rsidRPr="002C089B">
        <w:rPr>
          <w:rFonts w:ascii="Times New Roman" w:hAnsi="Times New Roman" w:cs="Times New Roman"/>
          <w:color w:val="000000"/>
          <w:lang w:val="bg-BG"/>
        </w:rPr>
        <w:t xml:space="preserve">обединението </w:t>
      </w:r>
      <w:r w:rsidR="00C86F2E" w:rsidRPr="002C089B">
        <w:rPr>
          <w:rFonts w:ascii="Times New Roman" w:hAnsi="Times New Roman" w:cs="Times New Roman"/>
          <w:color w:val="000000"/>
          <w:lang w:val="bg-BG"/>
        </w:rPr>
        <w:t>дейности. Допустимостта на</w:t>
      </w:r>
      <w:r w:rsidRPr="002C089B">
        <w:rPr>
          <w:rFonts w:ascii="Times New Roman" w:hAnsi="Times New Roman" w:cs="Times New Roman"/>
          <w:color w:val="000000"/>
          <w:lang w:val="bg-BG"/>
        </w:rPr>
        <w:t xml:space="preserve"> разходи</w:t>
      </w:r>
      <w:r w:rsidR="00C86F2E" w:rsidRPr="002C089B">
        <w:rPr>
          <w:rFonts w:ascii="Times New Roman" w:hAnsi="Times New Roman" w:cs="Times New Roman"/>
          <w:color w:val="000000"/>
          <w:lang w:val="bg-BG"/>
        </w:rPr>
        <w:t xml:space="preserve">те </w:t>
      </w:r>
      <w:r w:rsidR="00766FAB">
        <w:rPr>
          <w:rFonts w:ascii="Times New Roman" w:hAnsi="Times New Roman" w:cs="Times New Roman"/>
          <w:color w:val="000000"/>
          <w:lang w:val="bg-BG"/>
        </w:rPr>
        <w:t xml:space="preserve">за изпълнението на </w:t>
      </w:r>
      <w:r w:rsidR="00C86F2E" w:rsidRPr="002C089B">
        <w:rPr>
          <w:rFonts w:ascii="Times New Roman" w:hAnsi="Times New Roman" w:cs="Times New Roman"/>
          <w:color w:val="000000"/>
          <w:lang w:val="bg-BG"/>
        </w:rPr>
        <w:t>дейности</w:t>
      </w:r>
      <w:r w:rsidR="00766FAB">
        <w:rPr>
          <w:rFonts w:ascii="Times New Roman" w:hAnsi="Times New Roman" w:cs="Times New Roman"/>
          <w:color w:val="000000"/>
          <w:lang w:val="bg-BG"/>
        </w:rPr>
        <w:t>те</w:t>
      </w:r>
      <w:r w:rsidR="00C86F2E" w:rsidRPr="002C089B">
        <w:rPr>
          <w:rFonts w:ascii="Times New Roman" w:hAnsi="Times New Roman" w:cs="Times New Roman"/>
          <w:color w:val="000000"/>
          <w:lang w:val="bg-BG"/>
        </w:rPr>
        <w:t xml:space="preserve"> се преценява от регионалната комисия</w:t>
      </w:r>
      <w:r w:rsidR="003C10F2" w:rsidRPr="002C089B">
        <w:rPr>
          <w:rFonts w:ascii="Times New Roman" w:hAnsi="Times New Roman" w:cs="Times New Roman"/>
          <w:color w:val="000000"/>
          <w:lang w:val="bg-BG"/>
        </w:rPr>
        <w:t xml:space="preserve">, </w:t>
      </w:r>
      <w:r w:rsidR="00C86F2E" w:rsidRPr="002C089B">
        <w:rPr>
          <w:rFonts w:ascii="Times New Roman" w:hAnsi="Times New Roman" w:cs="Times New Roman"/>
          <w:color w:val="000000"/>
          <w:lang w:val="bg-BG"/>
        </w:rPr>
        <w:t xml:space="preserve">като се вземе предвид съответствието им с предложените от обединението дейности. </w:t>
      </w:r>
      <w:r w:rsidR="003C10F2" w:rsidRPr="002C089B">
        <w:rPr>
          <w:rFonts w:ascii="Times New Roman" w:hAnsi="Times New Roman" w:cs="Times New Roman"/>
          <w:color w:val="000000"/>
          <w:lang w:val="bg-BG"/>
        </w:rPr>
        <w:t>Допустими</w:t>
      </w:r>
      <w:r w:rsidR="00C86F2E" w:rsidRPr="002C089B">
        <w:rPr>
          <w:rFonts w:ascii="Times New Roman" w:hAnsi="Times New Roman" w:cs="Times New Roman"/>
          <w:color w:val="000000"/>
          <w:lang w:val="bg-BG"/>
        </w:rPr>
        <w:t>те</w:t>
      </w:r>
      <w:r w:rsidR="003C10F2" w:rsidRPr="002C089B">
        <w:rPr>
          <w:rFonts w:ascii="Times New Roman" w:hAnsi="Times New Roman" w:cs="Times New Roman"/>
          <w:color w:val="000000"/>
          <w:lang w:val="bg-BG"/>
        </w:rPr>
        <w:t xml:space="preserve"> разходи за провеждане/участие в срещи </w:t>
      </w:r>
      <w:r w:rsidR="00C86F2E" w:rsidRPr="002C089B">
        <w:rPr>
          <w:rFonts w:ascii="Times New Roman" w:hAnsi="Times New Roman" w:cs="Times New Roman"/>
          <w:color w:val="000000"/>
          <w:lang w:val="bg-BG"/>
        </w:rPr>
        <w:t xml:space="preserve"> не могат да надвишават 10% от общата стойност на проекта. Ако проектът предвижда </w:t>
      </w:r>
      <w:r w:rsidRPr="002C089B">
        <w:rPr>
          <w:rFonts w:ascii="Times New Roman" w:hAnsi="Times New Roman" w:cs="Times New Roman"/>
          <w:color w:val="000000"/>
          <w:lang w:val="bg-BG"/>
        </w:rPr>
        <w:t>средствата за възнаграждения</w:t>
      </w:r>
      <w:r w:rsidR="00C86F2E" w:rsidRPr="002C089B">
        <w:rPr>
          <w:rFonts w:ascii="Times New Roman" w:hAnsi="Times New Roman" w:cs="Times New Roman"/>
          <w:color w:val="000000"/>
          <w:lang w:val="bg-BG"/>
        </w:rPr>
        <w:t>, то в тях</w:t>
      </w:r>
      <w:r w:rsidRPr="002C089B">
        <w:rPr>
          <w:rFonts w:ascii="Times New Roman" w:hAnsi="Times New Roman" w:cs="Times New Roman"/>
          <w:color w:val="000000"/>
          <w:lang w:val="bg-BG"/>
        </w:rPr>
        <w:t xml:space="preserve"> се включват и средствата за осигурителни вноски за сметка на работодателя. </w:t>
      </w:r>
    </w:p>
    <w:p w14:paraId="24D2AA70" w14:textId="055284F4" w:rsidR="0020708D" w:rsidRPr="002C089B" w:rsidRDefault="009037E4" w:rsidP="001E4495">
      <w:pPr>
        <w:widowControl w:val="0"/>
        <w:autoSpaceDE w:val="0"/>
        <w:autoSpaceDN w:val="0"/>
        <w:adjustRightInd w:val="0"/>
        <w:spacing w:line="360" w:lineRule="auto"/>
        <w:ind w:firstLine="720"/>
        <w:jc w:val="both"/>
        <w:rPr>
          <w:rFonts w:ascii="Times New Roman" w:hAnsi="Times New Roman" w:cs="Times New Roman"/>
          <w:i/>
          <w:iCs/>
          <w:color w:val="000000"/>
          <w:lang w:val="bg-BG"/>
        </w:rPr>
      </w:pPr>
      <w:r w:rsidRPr="002C089B">
        <w:rPr>
          <w:rFonts w:ascii="Times New Roman" w:hAnsi="Times New Roman" w:cs="Times New Roman"/>
          <w:i/>
          <w:iCs/>
          <w:color w:val="000000"/>
          <w:lang w:val="bg-BG"/>
        </w:rPr>
        <w:t xml:space="preserve">Допустимо максимално финансиране </w:t>
      </w:r>
    </w:p>
    <w:p w14:paraId="6D13EE2B" w14:textId="5378E7E8" w:rsidR="00A30F5B" w:rsidRPr="002C089B" w:rsidRDefault="00926B34"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1A5164">
        <w:rPr>
          <w:rFonts w:ascii="Times New Roman" w:hAnsi="Times New Roman" w:cs="Times New Roman"/>
          <w:lang w:val="bg-BG"/>
        </w:rPr>
        <w:t xml:space="preserve">До </w:t>
      </w:r>
      <w:r w:rsidR="00766FAB" w:rsidRPr="001A5164">
        <w:rPr>
          <w:rFonts w:ascii="Times New Roman" w:hAnsi="Times New Roman" w:cs="Times New Roman"/>
          <w:lang w:val="bg-BG"/>
        </w:rPr>
        <w:t>15</w:t>
      </w:r>
      <w:r w:rsidR="00A30F5B" w:rsidRPr="001A5164">
        <w:rPr>
          <w:rFonts w:ascii="Times New Roman" w:hAnsi="Times New Roman" w:cs="Times New Roman"/>
          <w:lang w:val="bg-BG"/>
        </w:rPr>
        <w:t xml:space="preserve">00 лв. </w:t>
      </w:r>
      <w:r w:rsidR="00A30F5B" w:rsidRPr="002C089B">
        <w:rPr>
          <w:rFonts w:ascii="Times New Roman" w:hAnsi="Times New Roman" w:cs="Times New Roman"/>
          <w:color w:val="000000"/>
          <w:lang w:val="bg-BG"/>
        </w:rPr>
        <w:t>за едно проектно предложение</w:t>
      </w:r>
    </w:p>
    <w:p w14:paraId="1682BA6B" w14:textId="77777777"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lastRenderedPageBreak/>
        <w:t xml:space="preserve">Оценяване на проектите </w:t>
      </w:r>
    </w:p>
    <w:p w14:paraId="30365371" w14:textId="77777777"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Оценяването на проектните предложения се извършва от регионална комисия, определена със заповед на началника на РУО, а класирането им – от национална комисия в МОН, назначена със заповед на министъра на образованието и науката. </w:t>
      </w:r>
    </w:p>
    <w:p w14:paraId="2F2BF536" w14:textId="438053A2"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w:t>
      </w:r>
      <w:r w:rsidR="00766FAB">
        <w:rPr>
          <w:rFonts w:ascii="Times New Roman" w:hAnsi="Times New Roman" w:cs="Times New Roman"/>
          <w:color w:val="000000"/>
          <w:lang w:val="bg-BG"/>
        </w:rPr>
        <w:t>20</w:t>
      </w:r>
      <w:r w:rsidRPr="002C089B">
        <w:rPr>
          <w:rFonts w:ascii="Times New Roman" w:hAnsi="Times New Roman" w:cs="Times New Roman"/>
          <w:color w:val="000000"/>
          <w:lang w:val="bg-BG"/>
        </w:rPr>
        <w:t xml:space="preserve"> юни 2020 г. регионалната комисия представя в МОН протоколите с оценки на всяко проектно предложение. Протоколите се изпращат в дирекция „Съдържание на предучилищното и училищното образование” на хартиен носител или в електронен вид, ако са подписани с електронен подпис. </w:t>
      </w:r>
    </w:p>
    <w:p w14:paraId="446AE651" w14:textId="5DAC4AA1"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В срок до 30 юни 2020 г. националната комисия изготвя предложение за класиране и публикува на електронната страница на МОН проектосписъците с класираните, некласираните и недопуснатите до класиране проектни предложения. Националната комисия има право да не се съобрази с оценките, поставени от регионалните комисии, когато са налице обективни обстоятелства за това.</w:t>
      </w:r>
    </w:p>
    <w:p w14:paraId="54129920" w14:textId="77777777"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до 5 работни дни от датата на публикуване на електронната страница на МОН на проектосписъци с класираните, некласираните и недопуснатите до класиране проектни предложения детските градини може да подават възражения относно публикуваното предложение за класиране, както и за отстраняване на технически пропуски. </w:t>
      </w:r>
    </w:p>
    <w:p w14:paraId="68894973" w14:textId="4DDF3EE6"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Не по-късно от 30 юли 2020 г. комисията предлага на министъра на образованието и науката за одобряване списъка с класираните проекти. </w:t>
      </w:r>
    </w:p>
    <w:p w14:paraId="75D39F09" w14:textId="77777777"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i/>
          <w:iCs/>
          <w:color w:val="000000"/>
          <w:lang w:val="bg-BG"/>
        </w:rPr>
      </w:pPr>
      <w:r w:rsidRPr="002C089B">
        <w:rPr>
          <w:rFonts w:ascii="Times New Roman" w:hAnsi="Times New Roman" w:cs="Times New Roman"/>
          <w:i/>
          <w:iCs/>
          <w:color w:val="000000"/>
          <w:lang w:val="bg-BG"/>
        </w:rPr>
        <w:t>Критерии за оценка</w:t>
      </w:r>
    </w:p>
    <w:p w14:paraId="52890970" w14:textId="2B43AE41" w:rsidR="00C63228" w:rsidRPr="002C089B" w:rsidRDefault="00C63228"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спазване на административните изиск</w:t>
      </w:r>
      <w:r w:rsidR="00CC4C80" w:rsidRPr="002C089B">
        <w:rPr>
          <w:rFonts w:ascii="Times New Roman" w:hAnsi="Times New Roman" w:cs="Times New Roman"/>
          <w:color w:val="000000"/>
          <w:lang w:val="bg-BG"/>
        </w:rPr>
        <w:t>вания за включване в програмата;</w:t>
      </w:r>
    </w:p>
    <w:p w14:paraId="6E3C008D" w14:textId="68021EA4" w:rsidR="00C63228" w:rsidRPr="002C089B" w:rsidRDefault="00C63228"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съответствие между обосновката на необходимостта от финансиране и предвижданите разходи</w:t>
      </w:r>
      <w:r w:rsidR="00CC4C80" w:rsidRPr="002C089B">
        <w:rPr>
          <w:rFonts w:ascii="Times New Roman" w:hAnsi="Times New Roman" w:cs="Times New Roman"/>
          <w:color w:val="000000"/>
          <w:lang w:val="bg-BG"/>
        </w:rPr>
        <w:t>;</w:t>
      </w:r>
    </w:p>
    <w:p w14:paraId="0EEE0C86" w14:textId="481F7E22" w:rsidR="00C63228" w:rsidRPr="002C089B" w:rsidRDefault="00C63228"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спазване на принципите на икономичност и ефикасност</w:t>
      </w:r>
      <w:r w:rsidR="00CC4C80" w:rsidRPr="002C089B">
        <w:rPr>
          <w:rFonts w:ascii="Times New Roman" w:hAnsi="Times New Roman" w:cs="Times New Roman"/>
          <w:color w:val="000000"/>
          <w:lang w:val="bg-BG"/>
        </w:rPr>
        <w:t>;</w:t>
      </w:r>
    </w:p>
    <w:p w14:paraId="5D63285A" w14:textId="0BDE571E" w:rsidR="00C63228" w:rsidRPr="002C089B" w:rsidRDefault="00C63228"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иновативност на предложението</w:t>
      </w:r>
      <w:r w:rsidR="00CC4C80" w:rsidRPr="002C089B">
        <w:rPr>
          <w:rFonts w:ascii="Times New Roman" w:hAnsi="Times New Roman" w:cs="Times New Roman"/>
          <w:color w:val="000000"/>
          <w:lang w:val="bg-BG"/>
        </w:rPr>
        <w:t>;</w:t>
      </w:r>
    </w:p>
    <w:p w14:paraId="400FDCF6" w14:textId="77777777" w:rsidR="00C63228" w:rsidRPr="002C089B" w:rsidRDefault="00C63228" w:rsidP="001E4495">
      <w:pPr>
        <w:pStyle w:val="ListParagraph"/>
        <w:widowControl w:val="0"/>
        <w:numPr>
          <w:ilvl w:val="0"/>
          <w:numId w:val="3"/>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устойчивост и мултиплициране на резултатите от реализирането на проектното предложение. </w:t>
      </w:r>
    </w:p>
    <w:p w14:paraId="3B9CA228" w14:textId="7E94AD64"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Допълнителен критерий за включване в програмата ще бъде </w:t>
      </w:r>
      <w:r w:rsidR="00C86F2E" w:rsidRPr="002C089B">
        <w:rPr>
          <w:rFonts w:ascii="Times New Roman" w:hAnsi="Times New Roman" w:cs="Times New Roman"/>
          <w:color w:val="000000"/>
          <w:lang w:val="bg-BG"/>
        </w:rPr>
        <w:t>броят и видът на включените институции в обединението</w:t>
      </w:r>
      <w:r w:rsidRPr="002C089B">
        <w:rPr>
          <w:rFonts w:ascii="Times New Roman" w:hAnsi="Times New Roman" w:cs="Times New Roman"/>
          <w:color w:val="000000"/>
          <w:lang w:val="bg-BG"/>
        </w:rPr>
        <w:t xml:space="preserve">, както и </w:t>
      </w:r>
      <w:r w:rsidR="00C86F2E" w:rsidRPr="002C089B">
        <w:rPr>
          <w:rFonts w:ascii="Times New Roman" w:hAnsi="Times New Roman" w:cs="Times New Roman"/>
          <w:color w:val="000000"/>
          <w:lang w:val="bg-BG"/>
        </w:rPr>
        <w:t>планираното активн</w:t>
      </w:r>
      <w:r w:rsidRPr="002C089B">
        <w:rPr>
          <w:rFonts w:ascii="Times New Roman" w:hAnsi="Times New Roman" w:cs="Times New Roman"/>
          <w:color w:val="000000"/>
          <w:lang w:val="bg-BG"/>
        </w:rPr>
        <w:t xml:space="preserve">о участие на родителите в изпълнението на проекта. </w:t>
      </w:r>
    </w:p>
    <w:p w14:paraId="0305BBBE" w14:textId="77777777" w:rsidR="00C63228" w:rsidRPr="002C089B" w:rsidRDefault="00C63228" w:rsidP="00CC4C80">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i/>
          <w:iCs/>
          <w:color w:val="000000"/>
          <w:lang w:val="bg-BG"/>
        </w:rPr>
        <w:lastRenderedPageBreak/>
        <w:t xml:space="preserve">Процедура – изисквани документи и срок на подаване </w:t>
      </w:r>
    </w:p>
    <w:p w14:paraId="0E000805" w14:textId="1B67596C" w:rsidR="00C63228" w:rsidRPr="002C089B" w:rsidRDefault="00A30F5B" w:rsidP="00CC4C80">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Обединението</w:t>
      </w:r>
      <w:r w:rsidR="00C63228" w:rsidRPr="002C089B">
        <w:rPr>
          <w:rFonts w:ascii="Times New Roman" w:hAnsi="Times New Roman" w:cs="Times New Roman"/>
          <w:color w:val="000000"/>
          <w:lang w:val="bg-BG"/>
        </w:rPr>
        <w:t xml:space="preserve"> подготвя проектно предложение, което се обсъжда и одобрява от </w:t>
      </w:r>
      <w:r w:rsidRPr="002C089B">
        <w:rPr>
          <w:rFonts w:ascii="Times New Roman" w:hAnsi="Times New Roman" w:cs="Times New Roman"/>
          <w:color w:val="000000"/>
          <w:lang w:val="bg-BG"/>
        </w:rPr>
        <w:t>всички включени институции</w:t>
      </w:r>
      <w:r w:rsidR="00C63228" w:rsidRPr="002C089B">
        <w:rPr>
          <w:rFonts w:ascii="Times New Roman" w:hAnsi="Times New Roman" w:cs="Times New Roman"/>
          <w:color w:val="000000"/>
          <w:lang w:val="bg-BG"/>
        </w:rPr>
        <w:t xml:space="preserve">, подписва </w:t>
      </w:r>
      <w:r w:rsidR="007960E8" w:rsidRPr="002C089B">
        <w:rPr>
          <w:rFonts w:ascii="Times New Roman" w:hAnsi="Times New Roman" w:cs="Times New Roman"/>
          <w:color w:val="000000"/>
          <w:lang w:val="bg-BG"/>
        </w:rPr>
        <w:t xml:space="preserve">се </w:t>
      </w:r>
      <w:r w:rsidR="00C63228" w:rsidRPr="002C089B">
        <w:rPr>
          <w:rFonts w:ascii="Times New Roman" w:hAnsi="Times New Roman" w:cs="Times New Roman"/>
          <w:color w:val="000000"/>
          <w:lang w:val="bg-BG"/>
        </w:rPr>
        <w:t xml:space="preserve">от директора </w:t>
      </w:r>
      <w:r w:rsidRPr="002C089B">
        <w:rPr>
          <w:rFonts w:ascii="Times New Roman" w:hAnsi="Times New Roman" w:cs="Times New Roman"/>
          <w:color w:val="000000"/>
          <w:lang w:val="bg-BG"/>
        </w:rPr>
        <w:t xml:space="preserve">на водещата институция </w:t>
      </w:r>
      <w:r w:rsidR="00C63228" w:rsidRPr="002C089B">
        <w:rPr>
          <w:rFonts w:ascii="Times New Roman" w:hAnsi="Times New Roman" w:cs="Times New Roman"/>
          <w:color w:val="000000"/>
          <w:lang w:val="bg-BG"/>
        </w:rPr>
        <w:t xml:space="preserve">и се подпечатва с печата на детската градина. </w:t>
      </w:r>
      <w:r w:rsidRPr="002C089B">
        <w:rPr>
          <w:rFonts w:ascii="Times New Roman" w:hAnsi="Times New Roman" w:cs="Times New Roman"/>
          <w:color w:val="000000"/>
          <w:lang w:val="bg-BG"/>
        </w:rPr>
        <w:t>Водеща организация може да бъде само детска градина.</w:t>
      </w:r>
      <w:r w:rsidR="007960E8" w:rsidRPr="002C089B">
        <w:rPr>
          <w:rFonts w:ascii="Times New Roman" w:hAnsi="Times New Roman" w:cs="Times New Roman"/>
          <w:color w:val="000000"/>
          <w:lang w:val="bg-BG"/>
        </w:rPr>
        <w:t xml:space="preserve"> </w:t>
      </w:r>
    </w:p>
    <w:p w14:paraId="324070CD" w14:textId="77777777"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Документацията за кандидатстване съдържа попълнен формуляр, автобиографии на членовете на екипа по проекта и др. </w:t>
      </w:r>
    </w:p>
    <w:p w14:paraId="6D342FCD" w14:textId="1C0F7519"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В срок </w:t>
      </w:r>
      <w:r w:rsidRPr="001A5164">
        <w:rPr>
          <w:rFonts w:ascii="Times New Roman" w:hAnsi="Times New Roman" w:cs="Times New Roman"/>
          <w:lang w:val="bg-BG"/>
        </w:rPr>
        <w:t xml:space="preserve">до </w:t>
      </w:r>
      <w:r w:rsidR="0088186F" w:rsidRPr="001A5164">
        <w:rPr>
          <w:rFonts w:ascii="Times New Roman" w:hAnsi="Times New Roman" w:cs="Times New Roman"/>
          <w:lang w:val="bg-BG"/>
        </w:rPr>
        <w:t>5 юни</w:t>
      </w:r>
      <w:r w:rsidRPr="001A5164">
        <w:rPr>
          <w:rFonts w:ascii="Times New Roman" w:hAnsi="Times New Roman" w:cs="Times New Roman"/>
          <w:lang w:val="bg-BG"/>
        </w:rPr>
        <w:t xml:space="preserve"> 2020 г. </w:t>
      </w:r>
      <w:r w:rsidRPr="002C089B">
        <w:rPr>
          <w:rFonts w:ascii="Times New Roman" w:hAnsi="Times New Roman" w:cs="Times New Roman"/>
          <w:color w:val="000000"/>
          <w:lang w:val="bg-BG"/>
        </w:rPr>
        <w:t xml:space="preserve">детските градини подготвят проектно предложение съгласно формуляра за участие и го изпращат за оценяване в РУО на хартиен носител или в електронен вид, ако са подписани с електронен подпис. </w:t>
      </w:r>
    </w:p>
    <w:p w14:paraId="061AC8AF" w14:textId="4D7EA970" w:rsidR="00C63228" w:rsidRPr="002C089B" w:rsidRDefault="00C63228"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Документацията, която удостоверява провеждането на дейностите по програмата се съхранява в детската градина за срок от три години. </w:t>
      </w:r>
    </w:p>
    <w:p w14:paraId="383E3F4F" w14:textId="32183758" w:rsidR="000226C9" w:rsidRPr="002C089B" w:rsidRDefault="000226C9" w:rsidP="00926B34">
      <w:pPr>
        <w:widowControl w:val="0"/>
        <w:autoSpaceDE w:val="0"/>
        <w:autoSpaceDN w:val="0"/>
        <w:adjustRightInd w:val="0"/>
        <w:spacing w:line="360" w:lineRule="auto"/>
        <w:jc w:val="both"/>
        <w:rPr>
          <w:rFonts w:ascii="Times New Roman" w:hAnsi="Times New Roman" w:cs="Times New Roman"/>
          <w:color w:val="000000"/>
          <w:lang w:val="bg-BG"/>
        </w:rPr>
      </w:pPr>
    </w:p>
    <w:p w14:paraId="67ADB02D" w14:textId="0F9189A1" w:rsidR="00C55416" w:rsidRPr="002C089B" w:rsidRDefault="00CC4C80" w:rsidP="00CC4C80">
      <w:pPr>
        <w:widowControl w:val="0"/>
        <w:tabs>
          <w:tab w:val="left" w:pos="990"/>
          <w:tab w:val="left" w:pos="1260"/>
        </w:tabs>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b/>
          <w:bCs/>
          <w:color w:val="000000"/>
          <w:lang w:val="bg-BG"/>
        </w:rPr>
        <w:t xml:space="preserve">7. </w:t>
      </w:r>
      <w:r w:rsidR="00C55416" w:rsidRPr="002C089B">
        <w:rPr>
          <w:rFonts w:ascii="Times New Roman" w:hAnsi="Times New Roman" w:cs="Times New Roman"/>
          <w:b/>
          <w:bCs/>
          <w:color w:val="000000"/>
          <w:lang w:val="bg-BG"/>
        </w:rPr>
        <w:t xml:space="preserve">ПОКАЗАТЕЛИ ЗА ИЗПЪЛНЕНИЕ НА ПРОГРАМАТА И ИНДИКАТИВНИ ПАРАМЕТРИ </w:t>
      </w:r>
    </w:p>
    <w:p w14:paraId="27BA02DB" w14:textId="1114DDFB" w:rsidR="001E4495" w:rsidRPr="001A5164" w:rsidRDefault="00C63228" w:rsidP="00CC4C80">
      <w:pPr>
        <w:pStyle w:val="ListParagraph"/>
        <w:widowControl w:val="0"/>
        <w:numPr>
          <w:ilvl w:val="0"/>
          <w:numId w:val="5"/>
        </w:numPr>
        <w:autoSpaceDE w:val="0"/>
        <w:autoSpaceDN w:val="0"/>
        <w:adjustRightInd w:val="0"/>
        <w:spacing w:line="360" w:lineRule="auto"/>
        <w:jc w:val="both"/>
        <w:rPr>
          <w:rFonts w:ascii="Times New Roman" w:hAnsi="Times New Roman" w:cs="Times New Roman"/>
          <w:lang w:val="bg-BG"/>
        </w:rPr>
      </w:pPr>
      <w:r w:rsidRPr="001A5164">
        <w:rPr>
          <w:rFonts w:ascii="Times New Roman" w:hAnsi="Times New Roman" w:cs="Times New Roman"/>
          <w:lang w:val="bg-BG"/>
        </w:rPr>
        <w:t>2</w:t>
      </w:r>
      <w:r w:rsidR="0088186F" w:rsidRPr="001A5164">
        <w:rPr>
          <w:rFonts w:ascii="Times New Roman" w:hAnsi="Times New Roman" w:cs="Times New Roman"/>
          <w:lang w:val="bg-BG"/>
        </w:rPr>
        <w:t>0</w:t>
      </w:r>
      <w:r w:rsidR="00C55416" w:rsidRPr="001A5164">
        <w:rPr>
          <w:rFonts w:ascii="Times New Roman" w:hAnsi="Times New Roman" w:cs="Times New Roman"/>
          <w:lang w:val="bg-BG"/>
        </w:rPr>
        <w:t>0 детски градини, реализи</w:t>
      </w:r>
      <w:r w:rsidR="00A30F5B" w:rsidRPr="001A5164">
        <w:rPr>
          <w:rFonts w:ascii="Times New Roman" w:hAnsi="Times New Roman" w:cs="Times New Roman"/>
          <w:lang w:val="bg-BG"/>
        </w:rPr>
        <w:t>рали дейности по програмата.</w:t>
      </w:r>
    </w:p>
    <w:p w14:paraId="35F0AEB6" w14:textId="734DC22D" w:rsidR="0088186F" w:rsidRPr="001A5164" w:rsidRDefault="00893A39" w:rsidP="00CC4C80">
      <w:pPr>
        <w:pStyle w:val="ListParagraph"/>
        <w:widowControl w:val="0"/>
        <w:numPr>
          <w:ilvl w:val="0"/>
          <w:numId w:val="5"/>
        </w:numPr>
        <w:autoSpaceDE w:val="0"/>
        <w:autoSpaceDN w:val="0"/>
        <w:adjustRightInd w:val="0"/>
        <w:spacing w:line="360" w:lineRule="auto"/>
        <w:jc w:val="both"/>
        <w:rPr>
          <w:rFonts w:ascii="Times New Roman" w:hAnsi="Times New Roman" w:cs="Times New Roman"/>
          <w:lang w:val="bg-BG"/>
        </w:rPr>
      </w:pPr>
      <w:r w:rsidRPr="001A5164">
        <w:rPr>
          <w:rFonts w:ascii="Times New Roman" w:hAnsi="Times New Roman" w:cs="Times New Roman"/>
          <w:lang w:val="bg-BG"/>
        </w:rPr>
        <w:t>25</w:t>
      </w:r>
      <w:r w:rsidR="00C55416" w:rsidRPr="001A5164">
        <w:rPr>
          <w:rFonts w:ascii="Times New Roman" w:hAnsi="Times New Roman" w:cs="Times New Roman"/>
          <w:lang w:val="bg-BG"/>
        </w:rPr>
        <w:t>00 деца, включени в дейности по програмата.</w:t>
      </w:r>
    </w:p>
    <w:p w14:paraId="0D4CA8B5" w14:textId="2E4BA790" w:rsidR="00C55416" w:rsidRPr="001A5164" w:rsidRDefault="000E4992" w:rsidP="00CC4C80">
      <w:pPr>
        <w:pStyle w:val="ListParagraph"/>
        <w:widowControl w:val="0"/>
        <w:numPr>
          <w:ilvl w:val="0"/>
          <w:numId w:val="5"/>
        </w:numPr>
        <w:autoSpaceDE w:val="0"/>
        <w:autoSpaceDN w:val="0"/>
        <w:adjustRightInd w:val="0"/>
        <w:spacing w:line="360" w:lineRule="auto"/>
        <w:jc w:val="both"/>
        <w:rPr>
          <w:rFonts w:ascii="Times New Roman" w:hAnsi="Times New Roman" w:cs="Times New Roman"/>
          <w:lang w:val="bg-BG"/>
        </w:rPr>
      </w:pPr>
      <w:r w:rsidRPr="001A5164">
        <w:rPr>
          <w:rFonts w:ascii="Times New Roman" w:hAnsi="Times New Roman" w:cs="Times New Roman"/>
          <w:lang w:val="bg-BG"/>
        </w:rPr>
        <w:t>20</w:t>
      </w:r>
      <w:r w:rsidR="0088186F" w:rsidRPr="001A5164">
        <w:rPr>
          <w:rFonts w:ascii="Times New Roman" w:hAnsi="Times New Roman" w:cs="Times New Roman"/>
          <w:lang w:val="bg-BG"/>
        </w:rPr>
        <w:t>0 педагогически специалисти</w:t>
      </w:r>
      <w:r w:rsidR="00EB0D83">
        <w:rPr>
          <w:rFonts w:ascii="Times New Roman" w:hAnsi="Times New Roman" w:cs="Times New Roman"/>
          <w:lang w:val="bg-BG"/>
        </w:rPr>
        <w:t>.</w:t>
      </w:r>
      <w:r w:rsidR="00C55416" w:rsidRPr="001A5164">
        <w:rPr>
          <w:rFonts w:ascii="Times New Roman" w:hAnsi="Times New Roman" w:cs="Times New Roman"/>
          <w:lang w:val="bg-BG"/>
        </w:rPr>
        <w:t xml:space="preserve"> </w:t>
      </w:r>
    </w:p>
    <w:p w14:paraId="38E5419B" w14:textId="77777777" w:rsidR="000226C9" w:rsidRPr="002C089B" w:rsidRDefault="000226C9"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p>
    <w:p w14:paraId="542CEE55" w14:textId="395F3CD0" w:rsidR="000226C9" w:rsidRPr="002C089B" w:rsidRDefault="00C55416" w:rsidP="00926B34">
      <w:pPr>
        <w:widowControl w:val="0"/>
        <w:autoSpaceDE w:val="0"/>
        <w:autoSpaceDN w:val="0"/>
        <w:adjustRightInd w:val="0"/>
        <w:spacing w:line="360" w:lineRule="auto"/>
        <w:ind w:firstLine="720"/>
        <w:jc w:val="both"/>
        <w:rPr>
          <w:rFonts w:ascii="Times New Roman" w:hAnsi="Times New Roman" w:cs="Times New Roman"/>
          <w:b/>
          <w:bCs/>
          <w:color w:val="000000"/>
          <w:lang w:val="bg-BG"/>
        </w:rPr>
      </w:pPr>
      <w:r w:rsidRPr="002C089B">
        <w:rPr>
          <w:rFonts w:ascii="Times New Roman" w:hAnsi="Times New Roman" w:cs="Times New Roman"/>
          <w:b/>
          <w:bCs/>
          <w:color w:val="000000"/>
          <w:lang w:val="bg-BG"/>
        </w:rPr>
        <w:t xml:space="preserve">8. МОНИТОРИНГ </w:t>
      </w:r>
    </w:p>
    <w:p w14:paraId="46A66F1C"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Организирането, оценяването и проследяването на изпълнението на проектните дейности ще се осъществяват на национално и на регионално равнище. </w:t>
      </w:r>
    </w:p>
    <w:p w14:paraId="21256E4A" w14:textId="4B077595" w:rsidR="00A30F5B" w:rsidRPr="002C089B" w:rsidRDefault="00C55416" w:rsidP="007960E8">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На национално равнище наблюдението на програмата ще се </w:t>
      </w:r>
      <w:r w:rsidR="00BC54CE" w:rsidRPr="002C089B">
        <w:rPr>
          <w:rFonts w:ascii="Times New Roman" w:hAnsi="Times New Roman" w:cs="Times New Roman"/>
          <w:color w:val="000000"/>
          <w:lang w:val="bg-BG"/>
        </w:rPr>
        <w:t>извършва</w:t>
      </w:r>
      <w:r w:rsidRPr="002C089B">
        <w:rPr>
          <w:rFonts w:ascii="Times New Roman" w:hAnsi="Times New Roman" w:cs="Times New Roman"/>
          <w:color w:val="000000"/>
          <w:lang w:val="bg-BG"/>
        </w:rPr>
        <w:t xml:space="preserve"> от МОН. На регионално равнище ще се осъществява от РУО чрез публикуване и изпращане на информация за програмата на допустимите бенефициенти, приемане и оценяване на проектните предложения, както и проследяване на изпълнение</w:t>
      </w:r>
      <w:r w:rsidR="00A30F5B" w:rsidRPr="002C089B">
        <w:rPr>
          <w:rFonts w:ascii="Times New Roman" w:hAnsi="Times New Roman" w:cs="Times New Roman"/>
          <w:color w:val="000000"/>
          <w:lang w:val="bg-BG"/>
        </w:rPr>
        <w:t xml:space="preserve">то на дейностите. До </w:t>
      </w:r>
      <w:r w:rsidR="007960E8" w:rsidRPr="002C089B">
        <w:rPr>
          <w:rFonts w:ascii="Times New Roman" w:hAnsi="Times New Roman" w:cs="Times New Roman"/>
          <w:color w:val="000000"/>
          <w:lang w:val="bg-BG"/>
        </w:rPr>
        <w:t xml:space="preserve">          </w:t>
      </w:r>
      <w:r w:rsidR="00A30F5B" w:rsidRPr="002C089B">
        <w:rPr>
          <w:rFonts w:ascii="Times New Roman" w:hAnsi="Times New Roman" w:cs="Times New Roman"/>
          <w:color w:val="000000"/>
          <w:lang w:val="bg-BG"/>
        </w:rPr>
        <w:t>30</w:t>
      </w:r>
      <w:r w:rsidR="007960E8" w:rsidRPr="002C089B">
        <w:rPr>
          <w:rFonts w:ascii="Times New Roman" w:hAnsi="Times New Roman" w:cs="Times New Roman"/>
          <w:color w:val="000000"/>
          <w:lang w:val="bg-BG"/>
        </w:rPr>
        <w:t xml:space="preserve"> юни </w:t>
      </w:r>
      <w:r w:rsidR="00A30F5B" w:rsidRPr="002C089B">
        <w:rPr>
          <w:rFonts w:ascii="Times New Roman" w:hAnsi="Times New Roman" w:cs="Times New Roman"/>
          <w:color w:val="000000"/>
          <w:lang w:val="bg-BG"/>
        </w:rPr>
        <w:t>2021</w:t>
      </w:r>
      <w:r w:rsidRPr="002C089B">
        <w:rPr>
          <w:rFonts w:ascii="Times New Roman" w:hAnsi="Times New Roman" w:cs="Times New Roman"/>
          <w:color w:val="000000"/>
          <w:lang w:val="bg-BG"/>
        </w:rPr>
        <w:t xml:space="preserve"> г. РУО отчита изпълнението на програмата за съответната област. </w:t>
      </w:r>
    </w:p>
    <w:p w14:paraId="47ABD395" w14:textId="0C7FE29E" w:rsidR="00A30F5B"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Мониторинг</w:t>
      </w:r>
      <w:r w:rsidR="00A30F5B" w:rsidRPr="002C089B">
        <w:rPr>
          <w:rFonts w:ascii="Times New Roman" w:hAnsi="Times New Roman" w:cs="Times New Roman"/>
          <w:color w:val="000000"/>
          <w:lang w:val="bg-BG"/>
        </w:rPr>
        <w:t>ът може да се осъществява чрез:</w:t>
      </w:r>
    </w:p>
    <w:p w14:paraId="3C80F682" w14:textId="382243C3" w:rsidR="00A30F5B" w:rsidRPr="002C089B" w:rsidRDefault="007960E8" w:rsidP="00926B34">
      <w:pPr>
        <w:pStyle w:val="ListParagraph"/>
        <w:widowControl w:val="0"/>
        <w:numPr>
          <w:ilvl w:val="0"/>
          <w:numId w:val="4"/>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тематични </w:t>
      </w:r>
      <w:r w:rsidR="00A30F5B" w:rsidRPr="002C089B">
        <w:rPr>
          <w:rFonts w:ascii="Times New Roman" w:hAnsi="Times New Roman" w:cs="Times New Roman"/>
          <w:color w:val="000000"/>
          <w:lang w:val="bg-BG"/>
        </w:rPr>
        <w:t>и текущи проверки на място;</w:t>
      </w:r>
    </w:p>
    <w:p w14:paraId="368C2003" w14:textId="63821980" w:rsidR="00A30F5B" w:rsidRPr="002C089B" w:rsidRDefault="007960E8" w:rsidP="00926B34">
      <w:pPr>
        <w:pStyle w:val="ListParagraph"/>
        <w:widowControl w:val="0"/>
        <w:numPr>
          <w:ilvl w:val="0"/>
          <w:numId w:val="4"/>
        </w:numPr>
        <w:tabs>
          <w:tab w:val="left" w:pos="990"/>
        </w:tabs>
        <w:autoSpaceDE w:val="0"/>
        <w:autoSpaceDN w:val="0"/>
        <w:adjustRightInd w:val="0"/>
        <w:spacing w:line="360" w:lineRule="auto"/>
        <w:ind w:firstLine="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проверки </w:t>
      </w:r>
      <w:r w:rsidR="00C55416" w:rsidRPr="002C089B">
        <w:rPr>
          <w:rFonts w:ascii="Times New Roman" w:hAnsi="Times New Roman" w:cs="Times New Roman"/>
          <w:color w:val="000000"/>
          <w:lang w:val="bg-BG"/>
        </w:rPr>
        <w:t xml:space="preserve">на представени </w:t>
      </w:r>
      <w:r w:rsidR="00A30F5B" w:rsidRPr="002C089B">
        <w:rPr>
          <w:rFonts w:ascii="Times New Roman" w:hAnsi="Times New Roman" w:cs="Times New Roman"/>
          <w:color w:val="000000"/>
          <w:lang w:val="bg-BG"/>
        </w:rPr>
        <w:t>документи;</w:t>
      </w:r>
    </w:p>
    <w:p w14:paraId="0CDBBBB3" w14:textId="6F08D411" w:rsidR="00A30F5B" w:rsidRPr="002C089B" w:rsidRDefault="007960E8" w:rsidP="00EB0D83">
      <w:pPr>
        <w:pStyle w:val="ListParagraph"/>
        <w:widowControl w:val="0"/>
        <w:numPr>
          <w:ilvl w:val="0"/>
          <w:numId w:val="4"/>
        </w:numPr>
        <w:tabs>
          <w:tab w:val="left" w:pos="990"/>
        </w:tabs>
        <w:autoSpaceDE w:val="0"/>
        <w:autoSpaceDN w:val="0"/>
        <w:adjustRightInd w:val="0"/>
        <w:spacing w:line="360" w:lineRule="auto"/>
        <w:ind w:left="0"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анкети</w:t>
      </w:r>
      <w:r w:rsidR="00C55416" w:rsidRPr="002C089B">
        <w:rPr>
          <w:rFonts w:ascii="Times New Roman" w:hAnsi="Times New Roman" w:cs="Times New Roman"/>
          <w:color w:val="000000"/>
          <w:lang w:val="bg-BG"/>
        </w:rPr>
        <w:t>, срещи, разговори с ученици, учи</w:t>
      </w:r>
      <w:r w:rsidR="009037E4" w:rsidRPr="002C089B">
        <w:rPr>
          <w:rFonts w:ascii="Times New Roman" w:hAnsi="Times New Roman" w:cs="Times New Roman"/>
          <w:color w:val="000000"/>
          <w:lang w:val="bg-BG"/>
        </w:rPr>
        <w:t>тели, ръководства на училищата,</w:t>
      </w:r>
      <w:r w:rsidR="00EB0D83">
        <w:rPr>
          <w:rFonts w:ascii="Times New Roman" w:hAnsi="Times New Roman" w:cs="Times New Roman"/>
          <w:color w:val="000000"/>
          <w:lang w:val="bg-BG"/>
        </w:rPr>
        <w:t xml:space="preserve"> </w:t>
      </w:r>
      <w:r w:rsidR="00C55416" w:rsidRPr="002C089B">
        <w:rPr>
          <w:rFonts w:ascii="Times New Roman" w:hAnsi="Times New Roman" w:cs="Times New Roman"/>
          <w:color w:val="000000"/>
          <w:lang w:val="bg-BG"/>
        </w:rPr>
        <w:lastRenderedPageBreak/>
        <w:t xml:space="preserve">педагогически съветници и родители. </w:t>
      </w:r>
    </w:p>
    <w:p w14:paraId="5F36B6E9" w14:textId="17B7D8E5"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За резултатите от извършения мониторинг се изготвя доклад за посещение на място, който съдържа оценка за изпълн</w:t>
      </w:r>
      <w:r w:rsidR="007960E8" w:rsidRPr="002C089B">
        <w:rPr>
          <w:rFonts w:ascii="Times New Roman" w:hAnsi="Times New Roman" w:cs="Times New Roman"/>
          <w:color w:val="000000"/>
          <w:lang w:val="bg-BG"/>
        </w:rPr>
        <w:t>ението на дейно</w:t>
      </w:r>
      <w:bookmarkStart w:id="0" w:name="_GoBack"/>
      <w:bookmarkEnd w:id="0"/>
      <w:r w:rsidR="007960E8" w:rsidRPr="002C089B">
        <w:rPr>
          <w:rFonts w:ascii="Times New Roman" w:hAnsi="Times New Roman" w:cs="Times New Roman"/>
          <w:color w:val="000000"/>
          <w:lang w:val="bg-BG"/>
        </w:rPr>
        <w:t>стите и степен</w:t>
      </w:r>
      <w:r w:rsidRPr="002C089B">
        <w:rPr>
          <w:rFonts w:ascii="Times New Roman" w:hAnsi="Times New Roman" w:cs="Times New Roman"/>
          <w:color w:val="000000"/>
          <w:lang w:val="bg-BG"/>
        </w:rPr>
        <w:t xml:space="preserve"> на постигане на очакваните резултати от програмата. </w:t>
      </w:r>
    </w:p>
    <w:p w14:paraId="0617BBDD" w14:textId="08A0B950"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На национално равнище наблюдението ще се осъществява чрез извършване на класиране на проектните предложения, както и чрез обобщаване на информацията от регионалн</w:t>
      </w:r>
      <w:r w:rsidR="00A30F5B" w:rsidRPr="002C089B">
        <w:rPr>
          <w:rFonts w:ascii="Times New Roman" w:hAnsi="Times New Roman" w:cs="Times New Roman"/>
          <w:color w:val="000000"/>
          <w:lang w:val="bg-BG"/>
        </w:rPr>
        <w:t>ите отчети. В срок до 31</w:t>
      </w:r>
      <w:r w:rsidR="007960E8" w:rsidRPr="002C089B">
        <w:rPr>
          <w:rFonts w:ascii="Times New Roman" w:hAnsi="Times New Roman" w:cs="Times New Roman"/>
          <w:color w:val="000000"/>
          <w:lang w:val="bg-BG"/>
        </w:rPr>
        <w:t xml:space="preserve"> август </w:t>
      </w:r>
      <w:r w:rsidR="00A30F5B" w:rsidRPr="002C089B">
        <w:rPr>
          <w:rFonts w:ascii="Times New Roman" w:hAnsi="Times New Roman" w:cs="Times New Roman"/>
          <w:color w:val="000000"/>
          <w:lang w:val="bg-BG"/>
        </w:rPr>
        <w:t>2021</w:t>
      </w:r>
      <w:r w:rsidRPr="002C089B">
        <w:rPr>
          <w:rFonts w:ascii="Times New Roman" w:hAnsi="Times New Roman" w:cs="Times New Roman"/>
          <w:color w:val="000000"/>
          <w:lang w:val="bg-BG"/>
        </w:rPr>
        <w:t xml:space="preserve"> г. се изготвя отчет за изпълнението на програмата, който се одобрява от министъра на образованието и науката и се публикува на електронната страница на МОН. </w:t>
      </w:r>
    </w:p>
    <w:p w14:paraId="578ECF12" w14:textId="3BBDEA14"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За извършване на гореописаните дейности се определят съответно регионални и национална комисии. Регионалните комисии се определят от началника на РУО, а националната – от министъра на образованието и науката. </w:t>
      </w:r>
    </w:p>
    <w:p w14:paraId="53F01B08" w14:textId="34384707" w:rsidR="00CC4C80" w:rsidRPr="002C089B" w:rsidRDefault="00CC4C80" w:rsidP="007960E8">
      <w:pPr>
        <w:widowControl w:val="0"/>
        <w:autoSpaceDE w:val="0"/>
        <w:autoSpaceDN w:val="0"/>
        <w:adjustRightInd w:val="0"/>
        <w:spacing w:line="360" w:lineRule="auto"/>
        <w:jc w:val="both"/>
        <w:rPr>
          <w:rFonts w:ascii="Times New Roman" w:hAnsi="Times New Roman" w:cs="Times New Roman"/>
          <w:color w:val="000000"/>
          <w:lang w:val="bg-BG"/>
        </w:rPr>
      </w:pPr>
    </w:p>
    <w:p w14:paraId="1CAAD1D0" w14:textId="77777777" w:rsidR="00C55416"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b/>
          <w:bCs/>
          <w:color w:val="000000"/>
          <w:lang w:val="bg-BG"/>
        </w:rPr>
        <w:t xml:space="preserve">9. ДЕМАРКАЦИЯ </w:t>
      </w:r>
    </w:p>
    <w:p w14:paraId="0D382E24" w14:textId="29FB07F5" w:rsidR="003328C4" w:rsidRPr="002C089B" w:rsidRDefault="00C55416" w:rsidP="001E4495">
      <w:pPr>
        <w:widowControl w:val="0"/>
        <w:autoSpaceDE w:val="0"/>
        <w:autoSpaceDN w:val="0"/>
        <w:adjustRightInd w:val="0"/>
        <w:spacing w:line="360" w:lineRule="auto"/>
        <w:ind w:firstLine="720"/>
        <w:jc w:val="both"/>
        <w:rPr>
          <w:rFonts w:ascii="Times New Roman" w:hAnsi="Times New Roman" w:cs="Times New Roman"/>
          <w:color w:val="000000"/>
          <w:lang w:val="bg-BG"/>
        </w:rPr>
      </w:pPr>
      <w:r w:rsidRPr="002C089B">
        <w:rPr>
          <w:rFonts w:ascii="Times New Roman" w:hAnsi="Times New Roman" w:cs="Times New Roman"/>
          <w:color w:val="000000"/>
          <w:lang w:val="bg-BG"/>
        </w:rPr>
        <w:t xml:space="preserve">Средствата по националната програма не могат да се използват за дейности, финансирани от фондовете на Европейския съюз, друго национално финансиране, както и други донорски програми. </w:t>
      </w:r>
    </w:p>
    <w:sectPr w:rsidR="003328C4" w:rsidRPr="002C089B" w:rsidSect="001E4495">
      <w:headerReference w:type="even" r:id="rId8"/>
      <w:headerReference w:type="default" r:id="rId9"/>
      <w:footerReference w:type="even" r:id="rId10"/>
      <w:footerReference w:type="default" r:id="rId11"/>
      <w:headerReference w:type="first" r:id="rId12"/>
      <w:footerReference w:type="first" r:id="rId13"/>
      <w:pgSz w:w="12240" w:h="15840"/>
      <w:pgMar w:top="1440" w:right="117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D46B5" w14:textId="77777777" w:rsidR="006F3EF3" w:rsidRDefault="006F3EF3" w:rsidP="007B11B3">
      <w:r>
        <w:separator/>
      </w:r>
    </w:p>
  </w:endnote>
  <w:endnote w:type="continuationSeparator" w:id="0">
    <w:p w14:paraId="5192EF07" w14:textId="77777777" w:rsidR="006F3EF3" w:rsidRDefault="006F3EF3" w:rsidP="007B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EUAlbertina">
    <w:altName w:val="Times New Roman"/>
    <w:panose1 w:val="00000000000000000000"/>
    <w:charset w:val="CC"/>
    <w:family w:val="swiss"/>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09225" w14:textId="77777777" w:rsidR="007B11B3" w:rsidRDefault="007B11B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843117"/>
      <w:docPartObj>
        <w:docPartGallery w:val="Page Numbers (Bottom of Page)"/>
        <w:docPartUnique/>
      </w:docPartObj>
    </w:sdtPr>
    <w:sdtEndPr>
      <w:rPr>
        <w:noProof/>
      </w:rPr>
    </w:sdtEndPr>
    <w:sdtContent>
      <w:p w14:paraId="30595977" w14:textId="45F9C5B2" w:rsidR="007B11B3" w:rsidRDefault="007B11B3">
        <w:pPr>
          <w:pStyle w:val="Footer"/>
          <w:jc w:val="right"/>
        </w:pPr>
        <w:r>
          <w:fldChar w:fldCharType="begin"/>
        </w:r>
        <w:r>
          <w:instrText xml:space="preserve"> PAGE   \* MERGEFORMAT </w:instrText>
        </w:r>
        <w:r>
          <w:fldChar w:fldCharType="separate"/>
        </w:r>
        <w:r w:rsidR="00EB0D83">
          <w:rPr>
            <w:noProof/>
          </w:rPr>
          <w:t>13</w:t>
        </w:r>
        <w:r>
          <w:rPr>
            <w:noProof/>
          </w:rPr>
          <w:fldChar w:fldCharType="end"/>
        </w:r>
      </w:p>
    </w:sdtContent>
  </w:sdt>
  <w:p w14:paraId="7E1A9199" w14:textId="77777777" w:rsidR="007B11B3" w:rsidRDefault="007B11B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5569" w14:textId="77777777" w:rsidR="007B11B3" w:rsidRDefault="007B11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D8996" w14:textId="77777777" w:rsidR="006F3EF3" w:rsidRDefault="006F3EF3" w:rsidP="007B11B3">
      <w:r>
        <w:separator/>
      </w:r>
    </w:p>
  </w:footnote>
  <w:footnote w:type="continuationSeparator" w:id="0">
    <w:p w14:paraId="3E78CAEC" w14:textId="77777777" w:rsidR="006F3EF3" w:rsidRDefault="006F3EF3" w:rsidP="007B11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247E" w14:textId="77777777" w:rsidR="007B11B3" w:rsidRDefault="007B11B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5A296" w14:textId="77777777" w:rsidR="007B11B3" w:rsidRDefault="007B11B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75E9" w14:textId="77777777" w:rsidR="007B11B3" w:rsidRDefault="007B11B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F5A2A"/>
    <w:multiLevelType w:val="hybridMultilevel"/>
    <w:tmpl w:val="AB706266"/>
    <w:lvl w:ilvl="0" w:tplc="FFB2181C">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9079A3"/>
    <w:multiLevelType w:val="hybridMultilevel"/>
    <w:tmpl w:val="4E4C0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E5A4910"/>
    <w:multiLevelType w:val="hybridMultilevel"/>
    <w:tmpl w:val="65F02C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4FB6F615"/>
    <w:multiLevelType w:val="hybridMultilevel"/>
    <w:tmpl w:val="2ED81B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3826137"/>
    <w:multiLevelType w:val="hybridMultilevel"/>
    <w:tmpl w:val="6FE06584"/>
    <w:lvl w:ilvl="0" w:tplc="FFB2181C">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6F238B"/>
    <w:multiLevelType w:val="multilevel"/>
    <w:tmpl w:val="7DB4EB9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416"/>
    <w:rsid w:val="000226C9"/>
    <w:rsid w:val="00043BD4"/>
    <w:rsid w:val="00094C4F"/>
    <w:rsid w:val="000A66CE"/>
    <w:rsid w:val="000B1757"/>
    <w:rsid w:val="000B61C9"/>
    <w:rsid w:val="000D5DCC"/>
    <w:rsid w:val="000E4992"/>
    <w:rsid w:val="0013506B"/>
    <w:rsid w:val="0015761F"/>
    <w:rsid w:val="001A5164"/>
    <w:rsid w:val="001E4495"/>
    <w:rsid w:val="0020708D"/>
    <w:rsid w:val="00277B7E"/>
    <w:rsid w:val="002C089B"/>
    <w:rsid w:val="003328C4"/>
    <w:rsid w:val="003C10F2"/>
    <w:rsid w:val="003C733B"/>
    <w:rsid w:val="0047379B"/>
    <w:rsid w:val="004918B9"/>
    <w:rsid w:val="004D4CC7"/>
    <w:rsid w:val="004F3FDC"/>
    <w:rsid w:val="0051284B"/>
    <w:rsid w:val="0055067A"/>
    <w:rsid w:val="0056106B"/>
    <w:rsid w:val="00574902"/>
    <w:rsid w:val="005F792D"/>
    <w:rsid w:val="0061559C"/>
    <w:rsid w:val="006807E2"/>
    <w:rsid w:val="0068447E"/>
    <w:rsid w:val="006F3EF3"/>
    <w:rsid w:val="007414A9"/>
    <w:rsid w:val="007606D2"/>
    <w:rsid w:val="00766FAB"/>
    <w:rsid w:val="007960E8"/>
    <w:rsid w:val="007A10B6"/>
    <w:rsid w:val="007B11B3"/>
    <w:rsid w:val="007C383D"/>
    <w:rsid w:val="007C51A5"/>
    <w:rsid w:val="0080099E"/>
    <w:rsid w:val="0088186F"/>
    <w:rsid w:val="00884B2C"/>
    <w:rsid w:val="00893A39"/>
    <w:rsid w:val="008E0DAE"/>
    <w:rsid w:val="008F694C"/>
    <w:rsid w:val="009037E4"/>
    <w:rsid w:val="00907928"/>
    <w:rsid w:val="00913430"/>
    <w:rsid w:val="00926B34"/>
    <w:rsid w:val="00963A37"/>
    <w:rsid w:val="009B47BA"/>
    <w:rsid w:val="00A148AD"/>
    <w:rsid w:val="00A30F5B"/>
    <w:rsid w:val="00A62F9F"/>
    <w:rsid w:val="00A7547D"/>
    <w:rsid w:val="00A96A69"/>
    <w:rsid w:val="00AF4A3A"/>
    <w:rsid w:val="00B04328"/>
    <w:rsid w:val="00B05D3F"/>
    <w:rsid w:val="00B564C2"/>
    <w:rsid w:val="00BC54CE"/>
    <w:rsid w:val="00C55416"/>
    <w:rsid w:val="00C63228"/>
    <w:rsid w:val="00C7320E"/>
    <w:rsid w:val="00C86F2E"/>
    <w:rsid w:val="00C90F1B"/>
    <w:rsid w:val="00CA7FB3"/>
    <w:rsid w:val="00CC4C80"/>
    <w:rsid w:val="00DE6A13"/>
    <w:rsid w:val="00E85349"/>
    <w:rsid w:val="00EB0D83"/>
    <w:rsid w:val="00F00E13"/>
    <w:rsid w:val="00F17DC4"/>
    <w:rsid w:val="00F344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E988A9"/>
  <w14:defaultImageDpi w14:val="300"/>
  <w15:docId w15:val="{CD5BC14A-8B75-40EB-B634-B972BFAA1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5416"/>
    <w:pPr>
      <w:ind w:left="720"/>
      <w:contextualSpacing/>
    </w:pPr>
  </w:style>
  <w:style w:type="paragraph" w:styleId="Header">
    <w:name w:val="header"/>
    <w:basedOn w:val="Normal"/>
    <w:link w:val="HeaderChar"/>
    <w:uiPriority w:val="99"/>
    <w:unhideWhenUsed/>
    <w:rsid w:val="007B11B3"/>
    <w:pPr>
      <w:tabs>
        <w:tab w:val="center" w:pos="4703"/>
        <w:tab w:val="right" w:pos="9406"/>
      </w:tabs>
    </w:pPr>
  </w:style>
  <w:style w:type="character" w:customStyle="1" w:styleId="HeaderChar">
    <w:name w:val="Header Char"/>
    <w:basedOn w:val="DefaultParagraphFont"/>
    <w:link w:val="Header"/>
    <w:uiPriority w:val="99"/>
    <w:rsid w:val="007B11B3"/>
  </w:style>
  <w:style w:type="paragraph" w:styleId="Footer">
    <w:name w:val="footer"/>
    <w:basedOn w:val="Normal"/>
    <w:link w:val="FooterChar"/>
    <w:uiPriority w:val="99"/>
    <w:unhideWhenUsed/>
    <w:rsid w:val="007B11B3"/>
    <w:pPr>
      <w:tabs>
        <w:tab w:val="center" w:pos="4703"/>
        <w:tab w:val="right" w:pos="9406"/>
      </w:tabs>
    </w:pPr>
  </w:style>
  <w:style w:type="character" w:customStyle="1" w:styleId="FooterChar">
    <w:name w:val="Footer Char"/>
    <w:basedOn w:val="DefaultParagraphFont"/>
    <w:link w:val="Footer"/>
    <w:uiPriority w:val="99"/>
    <w:rsid w:val="007B11B3"/>
  </w:style>
  <w:style w:type="paragraph" w:styleId="BalloonText">
    <w:name w:val="Balloon Text"/>
    <w:basedOn w:val="Normal"/>
    <w:link w:val="BalloonTextChar"/>
    <w:uiPriority w:val="99"/>
    <w:semiHidden/>
    <w:unhideWhenUsed/>
    <w:rsid w:val="00BC54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54CE"/>
    <w:rPr>
      <w:rFonts w:ascii="Segoe UI" w:hAnsi="Segoe UI" w:cs="Segoe UI"/>
      <w:sz w:val="18"/>
      <w:szCs w:val="18"/>
    </w:rPr>
  </w:style>
  <w:style w:type="paragraph" w:customStyle="1" w:styleId="Default">
    <w:name w:val="Default"/>
    <w:rsid w:val="007C383D"/>
    <w:pPr>
      <w:autoSpaceDE w:val="0"/>
      <w:autoSpaceDN w:val="0"/>
      <w:adjustRightInd w:val="0"/>
    </w:pPr>
    <w:rPr>
      <w:rFonts w:ascii="EUAlbertina" w:hAnsi="EUAlbertina" w:cs="EUAlbertina"/>
      <w:color w:val="00000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8EAD8E25-CE4B-4970-9F76-3C86A3C8B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Pages>
  <Words>3561</Words>
  <Characters>20300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mon</Company>
  <LinksUpToDate>false</LinksUpToDate>
  <CharactersWithSpaces>23814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MAC-user Vania</dc:creator>
  <cp:keywords/>
  <dc:description/>
  <cp:lastModifiedBy>Temenuzhka Petkova</cp:lastModifiedBy>
  <cp:revision>33</cp:revision>
  <cp:lastPrinted>2020-02-04T09:06:00Z</cp:lastPrinted>
  <dcterms:created xsi:type="dcterms:W3CDTF">2019-12-16T20:53:00Z</dcterms:created>
  <dcterms:modified xsi:type="dcterms:W3CDTF">2020-04-21T10:37:00Z</dcterms:modified>
</cp:coreProperties>
</file>